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F1D00" w14:textId="77777777" w:rsidR="00D01E7C" w:rsidRDefault="00D01E7C">
      <w:pPr>
        <w:rPr>
          <w:lang w:val="mk-MK"/>
        </w:rPr>
      </w:pPr>
    </w:p>
    <w:p w14:paraId="0B87BFB7" w14:textId="71D28A4C" w:rsidR="00D01E7C" w:rsidRDefault="00D01E7C">
      <w:pPr>
        <w:rPr>
          <w:lang w:val="mk-MK"/>
        </w:rPr>
      </w:pPr>
      <w:r>
        <w:t>]</w:t>
      </w:r>
    </w:p>
    <w:sdt>
      <w:sdtPr>
        <w:rPr>
          <w:lang w:val="mk-MK"/>
        </w:rPr>
        <w:id w:val="139000951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</w:rPr>
      </w:sdtEndPr>
      <w:sdtContent>
        <w:p w14:paraId="3FBBBB3A" w14:textId="02F852A9" w:rsidR="00347158" w:rsidRPr="00A64339" w:rsidRDefault="00D56473">
          <w:pPr>
            <w:rPr>
              <w:lang w:val="mk-MK"/>
            </w:rPr>
          </w:pPr>
          <w:r w:rsidRPr="00A6433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70D6D96B" wp14:editId="5EC262DC">
                    <wp:simplePos x="0" y="0"/>
                    <wp:positionH relativeFrom="page">
                      <wp:posOffset>-138545</wp:posOffset>
                    </wp:positionH>
                    <wp:positionV relativeFrom="page">
                      <wp:posOffset>1191492</wp:posOffset>
                    </wp:positionV>
                    <wp:extent cx="7721600" cy="6206836"/>
                    <wp:effectExtent l="0" t="0" r="0" b="3810"/>
                    <wp:wrapNone/>
                    <wp:docPr id="466" name="Rectangle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721600" cy="6206836"/>
                            </a:xfrm>
                            <a:prstGeom prst="rect">
                              <a:avLst/>
                            </a:prstGeom>
                            <a:solidFill>
                              <a:srgbClr val="A7C6E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4ABEB9" w14:textId="34E3AD38" w:rsidR="00AC6D0F" w:rsidRDefault="00AC6D0F" w:rsidP="00AC6D0F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  <w:lang w:val="mk-MK"/>
                                  </w:rPr>
                                </w:pPr>
                              </w:p>
                              <w:p w14:paraId="1D790E32" w14:textId="48224744" w:rsidR="00AC6D0F" w:rsidRDefault="00AC6D0F" w:rsidP="00AC6D0F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  <w:lang w:val="mk-MK"/>
                                  </w:rPr>
                                </w:pPr>
                              </w:p>
                              <w:p w14:paraId="6614D0E5" w14:textId="479ECF30" w:rsidR="00AC6D0F" w:rsidRDefault="00AC6D0F" w:rsidP="00AC6D0F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  <w:lang w:val="mk-MK"/>
                                  </w:rPr>
                                </w:pPr>
                              </w:p>
                              <w:p w14:paraId="327F30CA" w14:textId="547F92BE" w:rsidR="00AC6D0F" w:rsidRDefault="00AC6D0F" w:rsidP="00AC6D0F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  <w:lang w:val="mk-MK"/>
                                  </w:rPr>
                                </w:pPr>
                              </w:p>
                              <w:p w14:paraId="3D2D694D" w14:textId="122D867E" w:rsidR="00AC6D0F" w:rsidRDefault="00AC6D0F" w:rsidP="00AC6D0F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  <w:lang w:val="mk-MK"/>
                                  </w:rPr>
                                </w:pPr>
                              </w:p>
                              <w:p w14:paraId="778D493E" w14:textId="023FB594" w:rsidR="00AC6D0F" w:rsidRDefault="00AC6D0F" w:rsidP="00AC6D0F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  <w:lang w:val="mk-MK"/>
                                  </w:rPr>
                                </w:pPr>
                              </w:p>
                              <w:p w14:paraId="6125B186" w14:textId="7E185BD0" w:rsidR="00AC6D0F" w:rsidRDefault="00AC6D0F" w:rsidP="00AC6D0F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  <w:lang w:val="mk-MK"/>
                                  </w:rPr>
                                </w:pPr>
                              </w:p>
                              <w:p w14:paraId="07872E41" w14:textId="68063878" w:rsidR="00AC6D0F" w:rsidRDefault="00AC6D0F" w:rsidP="00AC6D0F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  <w:lang w:val="mk-MK"/>
                                  </w:rPr>
                                </w:pPr>
                              </w:p>
                              <w:p w14:paraId="51B15106" w14:textId="1A7E2F92" w:rsidR="00AC6D0F" w:rsidRDefault="00AC6D0F" w:rsidP="00AC6D0F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  <w:lang w:val="mk-MK"/>
                                  </w:rPr>
                                </w:pPr>
                              </w:p>
                              <w:p w14:paraId="75F3A617" w14:textId="1F37A716" w:rsidR="00AC6D0F" w:rsidRDefault="00AC6D0F" w:rsidP="00AC6D0F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  <w:lang w:val="mk-MK"/>
                                  </w:rPr>
                                </w:pPr>
                              </w:p>
                              <w:p w14:paraId="3511ABAB" w14:textId="01F38D33" w:rsidR="00AC6D0F" w:rsidRDefault="00AC6D0F" w:rsidP="00AC6D0F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  <w:lang w:val="mk-MK"/>
                                  </w:rPr>
                                </w:pPr>
                              </w:p>
                              <w:p w14:paraId="777C9B57" w14:textId="02605332" w:rsidR="00AC6D0F" w:rsidRDefault="00AC6D0F" w:rsidP="00AC6D0F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  <w:lang w:val="mk-MK"/>
                                  </w:rPr>
                                </w:pPr>
                              </w:p>
                              <w:p w14:paraId="44644FA6" w14:textId="57506CC5" w:rsidR="00AC6D0F" w:rsidRDefault="00AC6D0F" w:rsidP="00AC6D0F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  <w:lang w:val="mk-MK"/>
                                  </w:rPr>
                                </w:pPr>
                              </w:p>
                              <w:p w14:paraId="4369ADC3" w14:textId="483BF6C5" w:rsidR="00AC6D0F" w:rsidRDefault="00AC6D0F" w:rsidP="00AC6D0F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  <w:lang w:val="mk-MK"/>
                                  </w:rPr>
                                </w:pPr>
                              </w:p>
                              <w:p w14:paraId="3F76B0BE" w14:textId="4767464F" w:rsidR="00AC6D0F" w:rsidRDefault="00AC6D0F" w:rsidP="00AC6D0F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  <w:lang w:val="mk-MK"/>
                                  </w:rPr>
                                </w:pPr>
                              </w:p>
                              <w:p w14:paraId="60012402" w14:textId="26CF3C5E" w:rsidR="00AC6D0F" w:rsidRDefault="00AC6D0F" w:rsidP="00AC6D0F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  <w:lang w:val="mk-MK"/>
                                  </w:rPr>
                                </w:pPr>
                              </w:p>
                              <w:p w14:paraId="774B9B3E" w14:textId="2A8F8319" w:rsidR="00AC6D0F" w:rsidRDefault="00AC6D0F" w:rsidP="00AC6D0F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  <w:lang w:val="mk-MK"/>
                                  </w:rPr>
                                </w:pPr>
                              </w:p>
                              <w:p w14:paraId="5EA52D5F" w14:textId="01CA86CF" w:rsidR="00AC6D0F" w:rsidRDefault="00AC6D0F" w:rsidP="00AC6D0F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  <w:lang w:val="mk-MK"/>
                                  </w:rPr>
                                </w:pPr>
                              </w:p>
                              <w:p w14:paraId="51A258E3" w14:textId="5C38E451" w:rsidR="00AC6D0F" w:rsidRDefault="00AC6D0F" w:rsidP="00AC6D0F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  <w:lang w:val="mk-MK"/>
                                  </w:rPr>
                                </w:pPr>
                              </w:p>
                              <w:p w14:paraId="0D9BDED5" w14:textId="2FC037F8" w:rsidR="00AC6D0F" w:rsidRDefault="00AC6D0F" w:rsidP="00AC6D0F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  <w:lang w:val="mk-MK"/>
                                  </w:rPr>
                                </w:pPr>
                              </w:p>
                              <w:p w14:paraId="7C2FED79" w14:textId="55B626A1" w:rsidR="00AC6D0F" w:rsidRDefault="00AC6D0F" w:rsidP="00AC6D0F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  <w:lang w:val="mk-MK"/>
                                  </w:rPr>
                                </w:pPr>
                              </w:p>
                              <w:p w14:paraId="47F4C914" w14:textId="14D2CEE6" w:rsidR="00AC6D0F" w:rsidRDefault="00AC6D0F" w:rsidP="00AC6D0F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  <w:lang w:val="mk-MK"/>
                                  </w:rPr>
                                </w:pPr>
                              </w:p>
                              <w:p w14:paraId="7657FDBB" w14:textId="28ADE745" w:rsidR="00AC6D0F" w:rsidRDefault="00AC6D0F" w:rsidP="00AC6D0F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  <w:lang w:val="mk-MK"/>
                                  </w:rPr>
                                </w:pPr>
                              </w:p>
                              <w:p w14:paraId="328E111E" w14:textId="0F337794" w:rsidR="00AC6D0F" w:rsidRDefault="00AC6D0F" w:rsidP="00AC6D0F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  <w:lang w:val="mk-MK"/>
                                  </w:rPr>
                                </w:pPr>
                              </w:p>
                              <w:p w14:paraId="447F2DC6" w14:textId="5E0BE9EE" w:rsidR="00AC6D0F" w:rsidRDefault="00AC6D0F" w:rsidP="00AC6D0F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  <w:lang w:val="mk-MK"/>
                                  </w:rPr>
                                </w:pPr>
                              </w:p>
                              <w:p w14:paraId="0A1A49F9" w14:textId="2D948843" w:rsidR="00AC6D0F" w:rsidRDefault="00AC6D0F" w:rsidP="00AC6D0F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  <w:lang w:val="mk-MK"/>
                                  </w:rPr>
                                </w:pPr>
                              </w:p>
                              <w:p w14:paraId="363C2BA9" w14:textId="3D63CA83" w:rsidR="00AC6D0F" w:rsidRDefault="00AC6D0F" w:rsidP="00AC6D0F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  <w:lang w:val="mk-MK"/>
                                  </w:rPr>
                                </w:pPr>
                              </w:p>
                              <w:p w14:paraId="385CCE72" w14:textId="5B68B07F" w:rsidR="00AC6D0F" w:rsidRDefault="00AC6D0F" w:rsidP="00AC6D0F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  <w:lang w:val="mk-MK"/>
                                  </w:rPr>
                                </w:pPr>
                              </w:p>
                              <w:p w14:paraId="5A47E41B" w14:textId="1306D633" w:rsidR="00AC6D0F" w:rsidRDefault="00AC6D0F" w:rsidP="00AC6D0F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  <w:lang w:val="mk-MK"/>
                                  </w:rPr>
                                </w:pPr>
                              </w:p>
                              <w:p w14:paraId="085415B5" w14:textId="1CD1768E" w:rsidR="00AC6D0F" w:rsidRDefault="00AC6D0F" w:rsidP="00AC6D0F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  <w:lang w:val="mk-MK"/>
                                  </w:rPr>
                                </w:pPr>
                              </w:p>
                              <w:p w14:paraId="2ABDE919" w14:textId="52A430CF" w:rsidR="00AC6D0F" w:rsidRDefault="00AC6D0F" w:rsidP="00AC6D0F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  <w:lang w:val="mk-MK"/>
                                  </w:rPr>
                                </w:pPr>
                              </w:p>
                              <w:p w14:paraId="7FF14F09" w14:textId="6772044D" w:rsidR="00AC6D0F" w:rsidRDefault="00AC6D0F" w:rsidP="00AC6D0F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  <w:lang w:val="mk-MK"/>
                                  </w:rPr>
                                </w:pPr>
                              </w:p>
                              <w:p w14:paraId="1C1BFDE1" w14:textId="78E75689" w:rsidR="00AC6D0F" w:rsidRDefault="00AC6D0F" w:rsidP="00AC6D0F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  <w:lang w:val="mk-MK"/>
                                  </w:rPr>
                                </w:pPr>
                              </w:p>
                              <w:p w14:paraId="5DEFAFA4" w14:textId="4F3219BE" w:rsidR="00AC6D0F" w:rsidRDefault="00AC6D0F" w:rsidP="00AC6D0F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  <w:lang w:val="mk-MK"/>
                                  </w:rPr>
                                </w:pPr>
                              </w:p>
                              <w:p w14:paraId="50126ED5" w14:textId="6E32AEED" w:rsidR="00AC6D0F" w:rsidRDefault="00AC6D0F" w:rsidP="00AC6D0F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  <w:lang w:val="mk-MK"/>
                                  </w:rPr>
                                </w:pPr>
                              </w:p>
                              <w:p w14:paraId="296DBA3A" w14:textId="718E0DEC" w:rsidR="00AC6D0F" w:rsidRDefault="00AC6D0F" w:rsidP="00AC6D0F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  <w:lang w:val="mk-MK"/>
                                  </w:rPr>
                                </w:pPr>
                              </w:p>
                              <w:p w14:paraId="71B9022E" w14:textId="61958AD5" w:rsidR="00AC6D0F" w:rsidRDefault="00AC6D0F" w:rsidP="00AC6D0F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  <w:lang w:val="mk-MK"/>
                                  </w:rPr>
                                </w:pPr>
                              </w:p>
                              <w:p w14:paraId="40FBEB6A" w14:textId="1B8319C7" w:rsidR="00AC6D0F" w:rsidRDefault="00AC6D0F" w:rsidP="00AC6D0F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  <w:lang w:val="mk-MK"/>
                                  </w:rPr>
                                </w:pPr>
                              </w:p>
                              <w:p w14:paraId="0F8099B9" w14:textId="53960B0C" w:rsidR="00AC6D0F" w:rsidRDefault="00AC6D0F" w:rsidP="00AC6D0F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  <w:lang w:val="mk-MK"/>
                                  </w:rPr>
                                </w:pPr>
                              </w:p>
                              <w:p w14:paraId="140C134E" w14:textId="77777777" w:rsidR="00AC6D0F" w:rsidRDefault="00AC6D0F" w:rsidP="00AC6D0F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  <w:lang w:val="mk-MK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70D6D96B" id="Rectangle 466" o:spid="_x0000_s1026" style="position:absolute;margin-left:-10.9pt;margin-top:93.8pt;width:608pt;height:48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" fillcolor="#a7c6ed" stroked="f" strokeweight="1pt">
                    <v:textbox inset="21.6pt,,21.6pt">
                      <w:txbxContent>
                        <w:p w14:paraId="784ABEB9" w14:textId="34E3AD38" w:rsidR="00AC6D0F" w:rsidRDefault="00AC6D0F" w:rsidP="00AC6D0F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  <w:lang w:val="mk-MK"/>
                            </w:rPr>
                          </w:pPr>
                        </w:p>
                        <w:p w14:paraId="1D790E32" w14:textId="48224744" w:rsidR="00AC6D0F" w:rsidRDefault="00AC6D0F" w:rsidP="00AC6D0F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  <w:lang w:val="mk-MK"/>
                            </w:rPr>
                          </w:pPr>
                        </w:p>
                        <w:p w14:paraId="6614D0E5" w14:textId="479ECF30" w:rsidR="00AC6D0F" w:rsidRDefault="00AC6D0F" w:rsidP="00AC6D0F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  <w:lang w:val="mk-MK"/>
                            </w:rPr>
                          </w:pPr>
                        </w:p>
                        <w:p w14:paraId="327F30CA" w14:textId="547F92BE" w:rsidR="00AC6D0F" w:rsidRDefault="00AC6D0F" w:rsidP="00AC6D0F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  <w:lang w:val="mk-MK"/>
                            </w:rPr>
                          </w:pPr>
                        </w:p>
                        <w:p w14:paraId="3D2D694D" w14:textId="122D867E" w:rsidR="00AC6D0F" w:rsidRDefault="00AC6D0F" w:rsidP="00AC6D0F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  <w:lang w:val="mk-MK"/>
                            </w:rPr>
                          </w:pPr>
                        </w:p>
                        <w:p w14:paraId="778D493E" w14:textId="023FB594" w:rsidR="00AC6D0F" w:rsidRDefault="00AC6D0F" w:rsidP="00AC6D0F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  <w:lang w:val="mk-MK"/>
                            </w:rPr>
                          </w:pPr>
                        </w:p>
                        <w:p w14:paraId="6125B186" w14:textId="7E185BD0" w:rsidR="00AC6D0F" w:rsidRDefault="00AC6D0F" w:rsidP="00AC6D0F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  <w:lang w:val="mk-MK"/>
                            </w:rPr>
                          </w:pPr>
                        </w:p>
                        <w:p w14:paraId="07872E41" w14:textId="68063878" w:rsidR="00AC6D0F" w:rsidRDefault="00AC6D0F" w:rsidP="00AC6D0F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  <w:lang w:val="mk-MK"/>
                            </w:rPr>
                          </w:pPr>
                        </w:p>
                        <w:p w14:paraId="51B15106" w14:textId="1A7E2F92" w:rsidR="00AC6D0F" w:rsidRDefault="00AC6D0F" w:rsidP="00AC6D0F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  <w:lang w:val="mk-MK"/>
                            </w:rPr>
                          </w:pPr>
                        </w:p>
                        <w:p w14:paraId="75F3A617" w14:textId="1F37A716" w:rsidR="00AC6D0F" w:rsidRDefault="00AC6D0F" w:rsidP="00AC6D0F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  <w:lang w:val="mk-MK"/>
                            </w:rPr>
                          </w:pPr>
                        </w:p>
                        <w:p w14:paraId="3511ABAB" w14:textId="01F38D33" w:rsidR="00AC6D0F" w:rsidRDefault="00AC6D0F" w:rsidP="00AC6D0F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  <w:lang w:val="mk-MK"/>
                            </w:rPr>
                          </w:pPr>
                        </w:p>
                        <w:p w14:paraId="777C9B57" w14:textId="02605332" w:rsidR="00AC6D0F" w:rsidRDefault="00AC6D0F" w:rsidP="00AC6D0F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  <w:lang w:val="mk-MK"/>
                            </w:rPr>
                          </w:pPr>
                        </w:p>
                        <w:p w14:paraId="44644FA6" w14:textId="57506CC5" w:rsidR="00AC6D0F" w:rsidRDefault="00AC6D0F" w:rsidP="00AC6D0F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  <w:lang w:val="mk-MK"/>
                            </w:rPr>
                          </w:pPr>
                        </w:p>
                        <w:p w14:paraId="4369ADC3" w14:textId="483BF6C5" w:rsidR="00AC6D0F" w:rsidRDefault="00AC6D0F" w:rsidP="00AC6D0F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  <w:lang w:val="mk-MK"/>
                            </w:rPr>
                          </w:pPr>
                        </w:p>
                        <w:p w14:paraId="3F76B0BE" w14:textId="4767464F" w:rsidR="00AC6D0F" w:rsidRDefault="00AC6D0F" w:rsidP="00AC6D0F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  <w:lang w:val="mk-MK"/>
                            </w:rPr>
                          </w:pPr>
                        </w:p>
                        <w:p w14:paraId="60012402" w14:textId="26CF3C5E" w:rsidR="00AC6D0F" w:rsidRDefault="00AC6D0F" w:rsidP="00AC6D0F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  <w:lang w:val="mk-MK"/>
                            </w:rPr>
                          </w:pPr>
                        </w:p>
                        <w:p w14:paraId="774B9B3E" w14:textId="2A8F8319" w:rsidR="00AC6D0F" w:rsidRDefault="00AC6D0F" w:rsidP="00AC6D0F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  <w:lang w:val="mk-MK"/>
                            </w:rPr>
                          </w:pPr>
                        </w:p>
                        <w:p w14:paraId="5EA52D5F" w14:textId="01CA86CF" w:rsidR="00AC6D0F" w:rsidRDefault="00AC6D0F" w:rsidP="00AC6D0F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  <w:lang w:val="mk-MK"/>
                            </w:rPr>
                          </w:pPr>
                        </w:p>
                        <w:p w14:paraId="51A258E3" w14:textId="5C38E451" w:rsidR="00AC6D0F" w:rsidRDefault="00AC6D0F" w:rsidP="00AC6D0F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  <w:lang w:val="mk-MK"/>
                            </w:rPr>
                          </w:pPr>
                        </w:p>
                        <w:p w14:paraId="0D9BDED5" w14:textId="2FC037F8" w:rsidR="00AC6D0F" w:rsidRDefault="00AC6D0F" w:rsidP="00AC6D0F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  <w:lang w:val="mk-MK"/>
                            </w:rPr>
                          </w:pPr>
                        </w:p>
                        <w:p w14:paraId="7C2FED79" w14:textId="55B626A1" w:rsidR="00AC6D0F" w:rsidRDefault="00AC6D0F" w:rsidP="00AC6D0F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  <w:lang w:val="mk-MK"/>
                            </w:rPr>
                          </w:pPr>
                        </w:p>
                        <w:p w14:paraId="47F4C914" w14:textId="14D2CEE6" w:rsidR="00AC6D0F" w:rsidRDefault="00AC6D0F" w:rsidP="00AC6D0F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  <w:lang w:val="mk-MK"/>
                            </w:rPr>
                          </w:pPr>
                        </w:p>
                        <w:p w14:paraId="7657FDBB" w14:textId="28ADE745" w:rsidR="00AC6D0F" w:rsidRDefault="00AC6D0F" w:rsidP="00AC6D0F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  <w:lang w:val="mk-MK"/>
                            </w:rPr>
                          </w:pPr>
                        </w:p>
                        <w:p w14:paraId="328E111E" w14:textId="0F337794" w:rsidR="00AC6D0F" w:rsidRDefault="00AC6D0F" w:rsidP="00AC6D0F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  <w:lang w:val="mk-MK"/>
                            </w:rPr>
                          </w:pPr>
                        </w:p>
                        <w:p w14:paraId="447F2DC6" w14:textId="5E0BE9EE" w:rsidR="00AC6D0F" w:rsidRDefault="00AC6D0F" w:rsidP="00AC6D0F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  <w:lang w:val="mk-MK"/>
                            </w:rPr>
                          </w:pPr>
                        </w:p>
                        <w:p w14:paraId="0A1A49F9" w14:textId="2D948843" w:rsidR="00AC6D0F" w:rsidRDefault="00AC6D0F" w:rsidP="00AC6D0F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  <w:lang w:val="mk-MK"/>
                            </w:rPr>
                          </w:pPr>
                        </w:p>
                        <w:p w14:paraId="363C2BA9" w14:textId="3D63CA83" w:rsidR="00AC6D0F" w:rsidRDefault="00AC6D0F" w:rsidP="00AC6D0F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  <w:lang w:val="mk-MK"/>
                            </w:rPr>
                          </w:pPr>
                        </w:p>
                        <w:p w14:paraId="385CCE72" w14:textId="5B68B07F" w:rsidR="00AC6D0F" w:rsidRDefault="00AC6D0F" w:rsidP="00AC6D0F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  <w:lang w:val="mk-MK"/>
                            </w:rPr>
                          </w:pPr>
                        </w:p>
                        <w:p w14:paraId="5A47E41B" w14:textId="1306D633" w:rsidR="00AC6D0F" w:rsidRDefault="00AC6D0F" w:rsidP="00AC6D0F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  <w:lang w:val="mk-MK"/>
                            </w:rPr>
                          </w:pPr>
                        </w:p>
                        <w:p w14:paraId="085415B5" w14:textId="1CD1768E" w:rsidR="00AC6D0F" w:rsidRDefault="00AC6D0F" w:rsidP="00AC6D0F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  <w:lang w:val="mk-MK"/>
                            </w:rPr>
                          </w:pPr>
                        </w:p>
                        <w:p w14:paraId="2ABDE919" w14:textId="52A430CF" w:rsidR="00AC6D0F" w:rsidRDefault="00AC6D0F" w:rsidP="00AC6D0F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  <w:lang w:val="mk-MK"/>
                            </w:rPr>
                          </w:pPr>
                        </w:p>
                        <w:p w14:paraId="7FF14F09" w14:textId="6772044D" w:rsidR="00AC6D0F" w:rsidRDefault="00AC6D0F" w:rsidP="00AC6D0F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  <w:lang w:val="mk-MK"/>
                            </w:rPr>
                          </w:pPr>
                        </w:p>
                        <w:p w14:paraId="1C1BFDE1" w14:textId="78E75689" w:rsidR="00AC6D0F" w:rsidRDefault="00AC6D0F" w:rsidP="00AC6D0F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  <w:lang w:val="mk-MK"/>
                            </w:rPr>
                          </w:pPr>
                        </w:p>
                        <w:p w14:paraId="5DEFAFA4" w14:textId="4F3219BE" w:rsidR="00AC6D0F" w:rsidRDefault="00AC6D0F" w:rsidP="00AC6D0F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  <w:lang w:val="mk-MK"/>
                            </w:rPr>
                          </w:pPr>
                        </w:p>
                        <w:p w14:paraId="50126ED5" w14:textId="6E32AEED" w:rsidR="00AC6D0F" w:rsidRDefault="00AC6D0F" w:rsidP="00AC6D0F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  <w:lang w:val="mk-MK"/>
                            </w:rPr>
                          </w:pPr>
                        </w:p>
                        <w:p w14:paraId="296DBA3A" w14:textId="718E0DEC" w:rsidR="00AC6D0F" w:rsidRDefault="00AC6D0F" w:rsidP="00AC6D0F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  <w:lang w:val="mk-MK"/>
                            </w:rPr>
                          </w:pPr>
                        </w:p>
                        <w:p w14:paraId="71B9022E" w14:textId="61958AD5" w:rsidR="00AC6D0F" w:rsidRDefault="00AC6D0F" w:rsidP="00AC6D0F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  <w:lang w:val="mk-MK"/>
                            </w:rPr>
                          </w:pPr>
                        </w:p>
                        <w:p w14:paraId="40FBEB6A" w14:textId="1B8319C7" w:rsidR="00AC6D0F" w:rsidRDefault="00AC6D0F" w:rsidP="00AC6D0F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  <w:lang w:val="mk-MK"/>
                            </w:rPr>
                          </w:pPr>
                        </w:p>
                        <w:p w14:paraId="0F8099B9" w14:textId="53960B0C" w:rsidR="00AC6D0F" w:rsidRDefault="00AC6D0F" w:rsidP="00AC6D0F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  <w:lang w:val="mk-MK"/>
                            </w:rPr>
                          </w:pPr>
                        </w:p>
                        <w:p w14:paraId="140C134E" w14:textId="77777777" w:rsidR="00AC6D0F" w:rsidRDefault="00AC6D0F" w:rsidP="00AC6D0F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  <w:lang w:val="mk-MK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BA24A3">
            <w:rPr>
              <w:rFonts w:eastAsia="Calibri" w:cstheme="minorHAnsi"/>
              <w:i/>
              <w:iCs/>
              <w:noProof/>
              <w:sz w:val="22"/>
              <w:szCs w:val="22"/>
            </w:rPr>
            <w:drawing>
              <wp:anchor distT="0" distB="0" distL="114300" distR="114300" simplePos="0" relativeHeight="251666432" behindDoc="0" locked="0" layoutInCell="1" allowOverlap="1" wp14:anchorId="5B36D994" wp14:editId="5338C623">
                <wp:simplePos x="0" y="0"/>
                <wp:positionH relativeFrom="margin">
                  <wp:posOffset>-755834</wp:posOffset>
                </wp:positionH>
                <wp:positionV relativeFrom="margin">
                  <wp:posOffset>-777875</wp:posOffset>
                </wp:positionV>
                <wp:extent cx="2490470" cy="962660"/>
                <wp:effectExtent l="0" t="0" r="0" b="0"/>
                <wp:wrapSquare wrapText="bothSides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0470" cy="962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12465AD" w14:textId="5E8B561B" w:rsidR="00AC6D0F" w:rsidRDefault="00AC6D0F" w:rsidP="00AC6D0F">
          <w:pPr>
            <w:jc w:val="center"/>
            <w:rPr>
              <w:rFonts w:ascii="Times New Roman" w:hAnsi="Times New Roman" w:cs="Times New Roman"/>
              <w:lang w:val="mk-MK"/>
            </w:rPr>
          </w:pPr>
        </w:p>
        <w:p w14:paraId="66C5C3A1" w14:textId="6CD42CFD" w:rsidR="00AC6D0F" w:rsidRPr="00AC6D0F" w:rsidRDefault="00AC6D0F" w:rsidP="00AC6D0F">
          <w:pPr>
            <w:rPr>
              <w:rFonts w:ascii="Times New Roman" w:hAnsi="Times New Roman" w:cs="Times New Roman"/>
              <w:lang w:val="mk-MK"/>
            </w:rPr>
          </w:pPr>
        </w:p>
        <w:p w14:paraId="24824DF2" w14:textId="655C72DA" w:rsidR="00AC6D0F" w:rsidRPr="00AC6D0F" w:rsidRDefault="00AC6D0F" w:rsidP="00AC6D0F">
          <w:pPr>
            <w:rPr>
              <w:rFonts w:ascii="Times New Roman" w:hAnsi="Times New Roman" w:cs="Times New Roman"/>
              <w:lang w:val="mk-MK"/>
            </w:rPr>
          </w:pPr>
        </w:p>
        <w:p w14:paraId="164E7D99" w14:textId="234BDA2C" w:rsidR="00AC6D0F" w:rsidRPr="00AC6D0F" w:rsidRDefault="00AC6D0F" w:rsidP="00AC6D0F">
          <w:pPr>
            <w:rPr>
              <w:rFonts w:ascii="Times New Roman" w:hAnsi="Times New Roman" w:cs="Times New Roman"/>
              <w:lang w:val="mk-MK"/>
            </w:rPr>
          </w:pPr>
          <w:r w:rsidRPr="00A6433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385B06A" wp14:editId="5D3FFD45">
                    <wp:simplePos x="0" y="0"/>
                    <wp:positionH relativeFrom="page">
                      <wp:posOffset>3338945</wp:posOffset>
                    </wp:positionH>
                    <wp:positionV relativeFrom="page">
                      <wp:posOffset>1704109</wp:posOffset>
                    </wp:positionV>
                    <wp:extent cx="3082290" cy="5223164"/>
                    <wp:effectExtent l="0" t="0" r="22860" b="15875"/>
                    <wp:wrapNone/>
                    <wp:docPr id="468" name="Rectangle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082290" cy="522316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rgbClr val="0067B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63B40412" id="Rectangle 468" o:spid="_x0000_s1026" style="position:absolute;margin-left:262.9pt;margin-top:134.2pt;width:242.7pt;height:4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" fillcolor="white [3212]" strokecolor="#0067b9" strokeweight="1.25pt">
                    <w10:wrap anchorx="page" anchory="page"/>
                  </v:rect>
                </w:pict>
              </mc:Fallback>
            </mc:AlternateContent>
          </w:r>
        </w:p>
        <w:p w14:paraId="7CA41287" w14:textId="77777777" w:rsidR="00AC6D0F" w:rsidRPr="00AC6D0F" w:rsidRDefault="00AC6D0F" w:rsidP="00AC6D0F">
          <w:pPr>
            <w:rPr>
              <w:rFonts w:ascii="Times New Roman" w:hAnsi="Times New Roman" w:cs="Times New Roman"/>
              <w:lang w:val="mk-MK"/>
            </w:rPr>
          </w:pPr>
        </w:p>
        <w:p w14:paraId="508E1911" w14:textId="77777777" w:rsidR="00AC6D0F" w:rsidRPr="00AC6D0F" w:rsidRDefault="00AC6D0F" w:rsidP="00AC6D0F">
          <w:pPr>
            <w:rPr>
              <w:rFonts w:ascii="Times New Roman" w:hAnsi="Times New Roman" w:cs="Times New Roman"/>
              <w:lang w:val="mk-MK"/>
            </w:rPr>
          </w:pPr>
        </w:p>
        <w:p w14:paraId="05FB8F35" w14:textId="77777777" w:rsidR="00AC6D0F" w:rsidRPr="00AC6D0F" w:rsidRDefault="00AC6D0F" w:rsidP="00AC6D0F">
          <w:pPr>
            <w:rPr>
              <w:rFonts w:ascii="Times New Roman" w:hAnsi="Times New Roman" w:cs="Times New Roman"/>
              <w:lang w:val="mk-MK"/>
            </w:rPr>
          </w:pPr>
        </w:p>
        <w:p w14:paraId="20F69180" w14:textId="77777777" w:rsidR="00AC6D0F" w:rsidRPr="00AC6D0F" w:rsidRDefault="00AC6D0F" w:rsidP="00AC6D0F">
          <w:pPr>
            <w:rPr>
              <w:rFonts w:ascii="Times New Roman" w:hAnsi="Times New Roman" w:cs="Times New Roman"/>
              <w:lang w:val="mk-MK"/>
            </w:rPr>
          </w:pPr>
        </w:p>
        <w:p w14:paraId="4DA07E29" w14:textId="77777777" w:rsidR="00AC6D0F" w:rsidRPr="00AC6D0F" w:rsidRDefault="00AC6D0F" w:rsidP="00AC6D0F">
          <w:pPr>
            <w:rPr>
              <w:rFonts w:ascii="Times New Roman" w:hAnsi="Times New Roman" w:cs="Times New Roman"/>
              <w:lang w:val="mk-MK"/>
            </w:rPr>
          </w:pPr>
        </w:p>
        <w:p w14:paraId="358FA92D" w14:textId="77777777" w:rsidR="00AC6D0F" w:rsidRPr="00AC6D0F" w:rsidRDefault="00AC6D0F" w:rsidP="00AC6D0F">
          <w:pPr>
            <w:rPr>
              <w:rFonts w:ascii="Times New Roman" w:hAnsi="Times New Roman" w:cs="Times New Roman"/>
              <w:lang w:val="mk-MK"/>
            </w:rPr>
          </w:pPr>
        </w:p>
        <w:p w14:paraId="0C814110" w14:textId="77777777" w:rsidR="00AC6D0F" w:rsidRPr="00AC6D0F" w:rsidRDefault="00AC6D0F" w:rsidP="00AC6D0F">
          <w:pPr>
            <w:rPr>
              <w:rFonts w:ascii="Times New Roman" w:hAnsi="Times New Roman" w:cs="Times New Roman"/>
              <w:lang w:val="mk-MK"/>
            </w:rPr>
          </w:pPr>
        </w:p>
        <w:p w14:paraId="6D01ECB0" w14:textId="55DC45E2" w:rsidR="00AC6D0F" w:rsidRPr="00AC6D0F" w:rsidRDefault="00AC6D0F" w:rsidP="00AC6D0F">
          <w:pPr>
            <w:rPr>
              <w:rFonts w:ascii="Times New Roman" w:hAnsi="Times New Roman" w:cs="Times New Roman"/>
              <w:lang w:val="mk-MK"/>
            </w:rPr>
          </w:pPr>
          <w:r w:rsidRPr="00A6433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7FC028E" wp14:editId="05F1640B">
                    <wp:simplePos x="0" y="0"/>
                    <wp:positionH relativeFrom="page">
                      <wp:posOffset>3498273</wp:posOffset>
                    </wp:positionH>
                    <wp:positionV relativeFrom="page">
                      <wp:posOffset>3104688</wp:posOffset>
                    </wp:positionV>
                    <wp:extent cx="2797810" cy="2475230"/>
                    <wp:effectExtent l="0" t="0" r="0" b="0"/>
                    <wp:wrapSquare wrapText="bothSides"/>
                    <wp:docPr id="470" name="Text Box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Times New Roman" w:eastAsiaTheme="majorEastAsia" w:hAnsi="Times New Roman" w:cs="Times New Roman"/>
                                    <w:noProof/>
                                    <w:color w:val="0067B9"/>
                                    <w:sz w:val="72"/>
                                    <w:szCs w:val="72"/>
                                  </w:rPr>
                                  <w:alias w:val="Title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518DD94" w14:textId="735544E7" w:rsidR="00347158" w:rsidRPr="00D31320" w:rsidRDefault="003F1C27">
                                    <w:pPr>
                                      <w:rPr>
                                        <w:rFonts w:ascii="Times New Roman" w:eastAsiaTheme="majorEastAsia" w:hAnsi="Times New Roman" w:cs="Times New Roman"/>
                                        <w:noProof/>
                                        <w:color w:val="0067B9"/>
                                        <w:sz w:val="72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rFonts w:ascii="Times New Roman" w:eastAsiaTheme="majorEastAsia" w:hAnsi="Times New Roman" w:cs="Times New Roman"/>
                                        <w:noProof/>
                                        <w:color w:val="0067B9"/>
                                        <w:sz w:val="72"/>
                                        <w:szCs w:val="72"/>
                                        <w:lang w:val="mk-MK"/>
                                      </w:rPr>
                                      <w:t>П</w:t>
                                    </w:r>
                                    <w:r w:rsidR="00932246" w:rsidRPr="00D31320">
                                      <w:rPr>
                                        <w:rFonts w:ascii="Times New Roman" w:eastAsiaTheme="majorEastAsia" w:hAnsi="Times New Roman" w:cs="Times New Roman"/>
                                        <w:noProof/>
                                        <w:color w:val="0067B9"/>
                                        <w:sz w:val="72"/>
                                        <w:szCs w:val="72"/>
                                      </w:rPr>
                                      <w:t>р</w:t>
                                    </w:r>
                                    <w:r w:rsidR="00DC4FC3">
                                      <w:rPr>
                                        <w:rFonts w:ascii="Times New Roman" w:eastAsiaTheme="majorEastAsia" w:hAnsi="Times New Roman" w:cs="Times New Roman"/>
                                        <w:noProof/>
                                        <w:color w:val="0067B9"/>
                                        <w:sz w:val="72"/>
                                        <w:szCs w:val="72"/>
                                        <w:lang w:val="mk-MK"/>
                                      </w:rPr>
                                      <w:t>оцедура</w:t>
                                    </w:r>
                                  </w:p>
                                </w:sdtContent>
                              </w:sdt>
                              <w:p w14:paraId="45F92A77" w14:textId="3F0355B9" w:rsidR="00347158" w:rsidRPr="00D31320" w:rsidRDefault="0034499D" w:rsidP="003F1C27">
                                <w:pPr>
                                  <w:rPr>
                                    <w:rFonts w:ascii="Times New Roman" w:eastAsiaTheme="majorEastAsia" w:hAnsi="Times New Roman" w:cs="Times New Roman"/>
                                    <w:noProof/>
                                    <w:color w:val="6C6463"/>
                                    <w:sz w:val="32"/>
                                    <w:szCs w:val="40"/>
                                    <w:lang w:val="mk-MK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eastAsiaTheme="majorEastAsia" w:hAnsi="Times New Roman" w:cs="Times New Roman"/>
                                      <w:noProof/>
                                      <w:color w:val="6C6463"/>
                                      <w:sz w:val="32"/>
                                      <w:szCs w:val="32"/>
                                      <w:lang w:val="mk-MK"/>
                                    </w:rPr>
                                    <w:alias w:val="Subtitle"/>
                                    <w:id w:val="15524255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D31EA" w:rsidRPr="00D31320">
                                      <w:rPr>
                                        <w:rFonts w:ascii="Times New Roman" w:eastAsiaTheme="majorEastAsia" w:hAnsi="Times New Roman" w:cs="Times New Roman"/>
                                        <w:noProof/>
                                        <w:color w:val="6C6463"/>
                                        <w:sz w:val="32"/>
                                        <w:szCs w:val="32"/>
                                        <w:lang w:val="mk-MK"/>
                                      </w:rPr>
                                      <w:t>за извршување на расходите на Буџет</w:t>
                                    </w:r>
                                    <w:r w:rsidR="00D56473" w:rsidRPr="00D31320">
                                      <w:rPr>
                                        <w:rFonts w:ascii="Times New Roman" w:eastAsiaTheme="majorEastAsia" w:hAnsi="Times New Roman" w:cs="Times New Roman"/>
                                        <w:noProof/>
                                        <w:color w:val="6C6463"/>
                                        <w:sz w:val="32"/>
                                        <w:szCs w:val="32"/>
                                        <w:lang w:val="mk-MK"/>
                                      </w:rPr>
                                      <w:t>от</w:t>
                                    </w:r>
                                    <w:r w:rsidR="006D31EA" w:rsidRPr="00D31320">
                                      <w:rPr>
                                        <w:rFonts w:ascii="Times New Roman" w:eastAsiaTheme="majorEastAsia" w:hAnsi="Times New Roman" w:cs="Times New Roman"/>
                                        <w:noProof/>
                                        <w:color w:val="6C6463"/>
                                        <w:sz w:val="32"/>
                                        <w:szCs w:val="32"/>
                                        <w:lang w:val="mk-MK"/>
                                      </w:rPr>
                                      <w:t xml:space="preserve"> на Општина</w:t>
                                    </w:r>
                                  </w:sdtContent>
                                </w:sdt>
                                <w:r w:rsidR="003F1C27">
                                  <w:rPr>
                                    <w:rFonts w:ascii="Times New Roman" w:eastAsiaTheme="majorEastAsia" w:hAnsi="Times New Roman" w:cs="Times New Roman"/>
                                    <w:noProof/>
                                    <w:color w:val="6C6463"/>
                                    <w:sz w:val="32"/>
                                    <w:szCs w:val="32"/>
                                    <w:lang w:val="mk-MK"/>
                                  </w:rPr>
                                  <w:t xml:space="preserve"> Центар Жупа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w14:anchorId="37FC028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0" o:spid="_x0000_s1027" type="#_x0000_t202" style="position:absolute;margin-left:275.45pt;margin-top:244.45pt;width:220.3pt;height:194.9pt;z-index:251661312;visibility:visible;mso-wrap-style:square;mso-width-percent:360;mso-height-percent:28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28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noProof/>
                              <w:color w:val="0067B9"/>
                              <w:sz w:val="72"/>
                              <w:szCs w:val="72"/>
                            </w:rPr>
                            <w:alias w:val="Title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2518DD94" w14:textId="735544E7" w:rsidR="00347158" w:rsidRPr="00D31320" w:rsidRDefault="003F1C27">
                              <w:pPr>
                                <w:rPr>
                                  <w:rFonts w:ascii="Times New Roman" w:eastAsiaTheme="majorEastAsia" w:hAnsi="Times New Roman" w:cs="Times New Roman"/>
                                  <w:noProof/>
                                  <w:color w:val="0067B9"/>
                                  <w:sz w:val="72"/>
                                  <w:szCs w:val="144"/>
                                </w:rPr>
                              </w:pPr>
                              <w:r>
                                <w:rPr>
                                  <w:rFonts w:ascii="Times New Roman" w:eastAsiaTheme="majorEastAsia" w:hAnsi="Times New Roman" w:cs="Times New Roman"/>
                                  <w:noProof/>
                                  <w:color w:val="0067B9"/>
                                  <w:sz w:val="72"/>
                                  <w:szCs w:val="72"/>
                                  <w:lang w:val="mk-MK"/>
                                </w:rPr>
                                <w:t>П</w:t>
                              </w:r>
                              <w:r w:rsidR="00932246" w:rsidRPr="00D31320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color w:val="0067B9"/>
                                  <w:sz w:val="72"/>
                                  <w:szCs w:val="72"/>
                                </w:rPr>
                                <w:t>р</w:t>
                              </w:r>
                              <w:r w:rsidR="00DC4FC3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color w:val="0067B9"/>
                                  <w:sz w:val="72"/>
                                  <w:szCs w:val="72"/>
                                  <w:lang w:val="mk-MK"/>
                                </w:rPr>
                                <w:t>оцедура</w:t>
                              </w:r>
                            </w:p>
                          </w:sdtContent>
                        </w:sdt>
                        <w:p w14:paraId="45F92A77" w14:textId="3F0355B9" w:rsidR="00347158" w:rsidRPr="00D31320" w:rsidRDefault="006427DA" w:rsidP="003F1C27">
                          <w:pPr>
                            <w:rPr>
                              <w:rFonts w:ascii="Times New Roman" w:eastAsiaTheme="majorEastAsia" w:hAnsi="Times New Roman" w:cs="Times New Roman"/>
                              <w:noProof/>
                              <w:color w:val="6C6463"/>
                              <w:sz w:val="32"/>
                              <w:szCs w:val="40"/>
                              <w:lang w:val="mk-MK"/>
                            </w:rPr>
                          </w:pPr>
                          <w:sdt>
                            <w:sdtPr>
                              <w:rPr>
                                <w:rFonts w:ascii="Times New Roman" w:eastAsiaTheme="majorEastAsia" w:hAnsi="Times New Roman" w:cs="Times New Roman"/>
                                <w:noProof/>
                                <w:color w:val="6C6463"/>
                                <w:sz w:val="32"/>
                                <w:szCs w:val="32"/>
                                <w:lang w:val="mk-MK"/>
                              </w:rPr>
                              <w:alias w:val="Subtitle"/>
                              <w:id w:val="15524255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6D31EA" w:rsidRPr="00D31320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color w:val="6C6463"/>
                                  <w:sz w:val="32"/>
                                  <w:szCs w:val="32"/>
                                  <w:lang w:val="mk-MK"/>
                                </w:rPr>
                                <w:t>за извршување на расходите на Буџет</w:t>
                              </w:r>
                              <w:r w:rsidR="00D56473" w:rsidRPr="00D31320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color w:val="6C6463"/>
                                  <w:sz w:val="32"/>
                                  <w:szCs w:val="32"/>
                                  <w:lang w:val="mk-MK"/>
                                </w:rPr>
                                <w:t>от</w:t>
                              </w:r>
                              <w:r w:rsidR="006D31EA" w:rsidRPr="00D31320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color w:val="6C6463"/>
                                  <w:sz w:val="32"/>
                                  <w:szCs w:val="32"/>
                                  <w:lang w:val="mk-MK"/>
                                </w:rPr>
                                <w:t xml:space="preserve"> на Општина</w:t>
                              </w:r>
                            </w:sdtContent>
                          </w:sdt>
                          <w:r w:rsidR="003F1C27">
                            <w:rPr>
                              <w:rFonts w:ascii="Times New Roman" w:eastAsiaTheme="majorEastAsia" w:hAnsi="Times New Roman" w:cs="Times New Roman"/>
                              <w:noProof/>
                              <w:color w:val="6C6463"/>
                              <w:sz w:val="32"/>
                              <w:szCs w:val="32"/>
                              <w:lang w:val="mk-MK"/>
                            </w:rPr>
                            <w:t xml:space="preserve"> Центар Жупа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38443AC" w14:textId="4ECF54E9" w:rsidR="00AC6D0F" w:rsidRPr="00AC6D0F" w:rsidRDefault="00AC6D0F" w:rsidP="00AC6D0F">
          <w:pPr>
            <w:rPr>
              <w:rFonts w:ascii="Times New Roman" w:hAnsi="Times New Roman" w:cs="Times New Roman"/>
              <w:lang w:val="mk-MK"/>
            </w:rPr>
          </w:pPr>
        </w:p>
        <w:p w14:paraId="7BD19E8F" w14:textId="184A6AC9" w:rsidR="00AC6D0F" w:rsidRPr="00AC6D0F" w:rsidRDefault="00AC6D0F" w:rsidP="00AC6D0F">
          <w:pPr>
            <w:rPr>
              <w:rFonts w:ascii="Times New Roman" w:hAnsi="Times New Roman" w:cs="Times New Roman"/>
              <w:lang w:val="mk-MK"/>
            </w:rPr>
          </w:pPr>
        </w:p>
        <w:p w14:paraId="6D4937BE" w14:textId="77777777" w:rsidR="00AC6D0F" w:rsidRPr="00AC6D0F" w:rsidRDefault="00AC6D0F" w:rsidP="00AC6D0F">
          <w:pPr>
            <w:rPr>
              <w:rFonts w:ascii="Times New Roman" w:hAnsi="Times New Roman" w:cs="Times New Roman"/>
              <w:lang w:val="mk-MK"/>
            </w:rPr>
          </w:pPr>
        </w:p>
        <w:p w14:paraId="025F72FF" w14:textId="5EFE1E46" w:rsidR="00AC6D0F" w:rsidRPr="00AC6D0F" w:rsidRDefault="00AC6D0F" w:rsidP="00AC6D0F">
          <w:pPr>
            <w:rPr>
              <w:rFonts w:ascii="Times New Roman" w:hAnsi="Times New Roman" w:cs="Times New Roman"/>
              <w:lang w:val="mk-MK"/>
            </w:rPr>
          </w:pPr>
        </w:p>
        <w:p w14:paraId="6D4CCF5F" w14:textId="77777777" w:rsidR="00AC6D0F" w:rsidRPr="00AC6D0F" w:rsidRDefault="00AC6D0F" w:rsidP="00AC6D0F">
          <w:pPr>
            <w:rPr>
              <w:rFonts w:ascii="Times New Roman" w:hAnsi="Times New Roman" w:cs="Times New Roman"/>
              <w:lang w:val="mk-MK"/>
            </w:rPr>
          </w:pPr>
        </w:p>
        <w:p w14:paraId="73872EB6" w14:textId="77777777" w:rsidR="00AC6D0F" w:rsidRPr="00AC6D0F" w:rsidRDefault="00AC6D0F" w:rsidP="00AC6D0F">
          <w:pPr>
            <w:rPr>
              <w:rFonts w:ascii="Times New Roman" w:hAnsi="Times New Roman" w:cs="Times New Roman"/>
              <w:lang w:val="mk-MK"/>
            </w:rPr>
          </w:pPr>
        </w:p>
        <w:p w14:paraId="45465DFC" w14:textId="77777777" w:rsidR="00AC6D0F" w:rsidRPr="00AC6D0F" w:rsidRDefault="00AC6D0F" w:rsidP="00AC6D0F">
          <w:pPr>
            <w:rPr>
              <w:rFonts w:ascii="Times New Roman" w:hAnsi="Times New Roman" w:cs="Times New Roman"/>
              <w:lang w:val="mk-MK"/>
            </w:rPr>
          </w:pPr>
        </w:p>
        <w:p w14:paraId="3955D9E8" w14:textId="77777777" w:rsidR="00AC6D0F" w:rsidRPr="00AC6D0F" w:rsidRDefault="00AC6D0F" w:rsidP="00AC6D0F">
          <w:pPr>
            <w:rPr>
              <w:rFonts w:ascii="Times New Roman" w:hAnsi="Times New Roman" w:cs="Times New Roman"/>
              <w:lang w:val="mk-MK"/>
            </w:rPr>
          </w:pPr>
        </w:p>
        <w:p w14:paraId="56BF3CD7" w14:textId="77777777" w:rsidR="00AC6D0F" w:rsidRPr="00AC6D0F" w:rsidRDefault="00AC6D0F" w:rsidP="00AC6D0F">
          <w:pPr>
            <w:rPr>
              <w:rFonts w:ascii="Times New Roman" w:hAnsi="Times New Roman" w:cs="Times New Roman"/>
              <w:lang w:val="mk-MK"/>
            </w:rPr>
          </w:pPr>
        </w:p>
        <w:p w14:paraId="3E56D2BF" w14:textId="77777777" w:rsidR="00AC6D0F" w:rsidRPr="00AC6D0F" w:rsidRDefault="00AC6D0F" w:rsidP="00AC6D0F">
          <w:pPr>
            <w:rPr>
              <w:rFonts w:ascii="Times New Roman" w:hAnsi="Times New Roman" w:cs="Times New Roman"/>
              <w:lang w:val="mk-MK"/>
            </w:rPr>
          </w:pPr>
        </w:p>
        <w:p w14:paraId="57DBE187" w14:textId="77777777" w:rsidR="00AC6D0F" w:rsidRPr="00AC6D0F" w:rsidRDefault="00AC6D0F" w:rsidP="00AC6D0F">
          <w:pPr>
            <w:rPr>
              <w:rFonts w:ascii="Times New Roman" w:hAnsi="Times New Roman" w:cs="Times New Roman"/>
              <w:lang w:val="mk-MK"/>
            </w:rPr>
          </w:pPr>
        </w:p>
        <w:p w14:paraId="10AC089A" w14:textId="77777777" w:rsidR="00AC6D0F" w:rsidRPr="00AC6D0F" w:rsidRDefault="00AC6D0F" w:rsidP="00AC6D0F">
          <w:pPr>
            <w:rPr>
              <w:rFonts w:ascii="Times New Roman" w:hAnsi="Times New Roman" w:cs="Times New Roman"/>
              <w:lang w:val="mk-MK"/>
            </w:rPr>
          </w:pPr>
        </w:p>
        <w:p w14:paraId="58F3C4A5" w14:textId="77777777" w:rsidR="00AC6D0F" w:rsidRPr="00AC6D0F" w:rsidRDefault="00AC6D0F" w:rsidP="00AC6D0F">
          <w:pPr>
            <w:rPr>
              <w:rFonts w:ascii="Times New Roman" w:hAnsi="Times New Roman" w:cs="Times New Roman"/>
              <w:lang w:val="mk-MK"/>
            </w:rPr>
          </w:pPr>
        </w:p>
        <w:p w14:paraId="188800A4" w14:textId="77777777" w:rsidR="00AC6D0F" w:rsidRPr="00AC6D0F" w:rsidRDefault="00AC6D0F" w:rsidP="00AC6D0F">
          <w:pPr>
            <w:rPr>
              <w:rFonts w:ascii="Times New Roman" w:hAnsi="Times New Roman" w:cs="Times New Roman"/>
              <w:lang w:val="mk-MK"/>
            </w:rPr>
          </w:pPr>
        </w:p>
        <w:p w14:paraId="29C682F3" w14:textId="77777777" w:rsidR="00AC6D0F" w:rsidRPr="00AC6D0F" w:rsidRDefault="00AC6D0F" w:rsidP="00AC6D0F">
          <w:pPr>
            <w:rPr>
              <w:rFonts w:ascii="Times New Roman" w:hAnsi="Times New Roman" w:cs="Times New Roman"/>
              <w:lang w:val="mk-MK"/>
            </w:rPr>
          </w:pPr>
        </w:p>
        <w:p w14:paraId="24949A32" w14:textId="75B72202" w:rsidR="00AC6D0F" w:rsidRPr="00AC6D0F" w:rsidRDefault="00AC6D0F" w:rsidP="00AC6D0F">
          <w:pPr>
            <w:rPr>
              <w:rFonts w:ascii="Times New Roman" w:hAnsi="Times New Roman" w:cs="Times New Roman"/>
              <w:lang w:val="mk-MK"/>
            </w:rPr>
          </w:pPr>
        </w:p>
        <w:p w14:paraId="451A5C82" w14:textId="723D4CE4" w:rsidR="00AC6D0F" w:rsidRPr="00AC6D0F" w:rsidRDefault="00AC6D0F" w:rsidP="00AC6D0F">
          <w:pPr>
            <w:rPr>
              <w:rFonts w:ascii="Times New Roman" w:hAnsi="Times New Roman" w:cs="Times New Roman"/>
              <w:lang w:val="mk-MK"/>
            </w:rPr>
          </w:pPr>
        </w:p>
        <w:p w14:paraId="1F356D66" w14:textId="0DA08B6F" w:rsidR="00AC6D0F" w:rsidRPr="00AC6D0F" w:rsidRDefault="00AC6D0F" w:rsidP="00AC6D0F">
          <w:pPr>
            <w:rPr>
              <w:rFonts w:ascii="Times New Roman" w:hAnsi="Times New Roman" w:cs="Times New Roman"/>
              <w:lang w:val="mk-MK"/>
            </w:rPr>
          </w:pPr>
          <w:r w:rsidRPr="00A6433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F6AE33A" wp14:editId="0522FBA8">
                    <wp:simplePos x="0" y="0"/>
                    <wp:positionH relativeFrom="page">
                      <wp:posOffset>3419394</wp:posOffset>
                    </wp:positionH>
                    <wp:positionV relativeFrom="page">
                      <wp:posOffset>6300908</wp:posOffset>
                    </wp:positionV>
                    <wp:extent cx="2942985" cy="118745"/>
                    <wp:effectExtent l="0" t="0" r="0" b="0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942985" cy="118745"/>
                            </a:xfrm>
                            <a:prstGeom prst="rect">
                              <a:avLst/>
                            </a:prstGeom>
                            <a:solidFill>
                              <a:srgbClr val="0067B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72833044" id="Rectangle 469" o:spid="_x0000_s1026" style="position:absolute;margin-left:269.25pt;margin-top:496.15pt;width:231.75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" fillcolor="#0067b9" stroked="f" strokeweight="1pt">
                    <w10:wrap anchorx="page" anchory="page"/>
                  </v:rect>
                </w:pict>
              </mc:Fallback>
            </mc:AlternateContent>
          </w:r>
        </w:p>
        <w:p w14:paraId="65D0DE05" w14:textId="00944970" w:rsidR="00AC6D0F" w:rsidRPr="00AC6D0F" w:rsidRDefault="00AC6D0F" w:rsidP="00AC6D0F">
          <w:pPr>
            <w:rPr>
              <w:rFonts w:ascii="Times New Roman" w:hAnsi="Times New Roman" w:cs="Times New Roman"/>
              <w:lang w:val="mk-MK"/>
            </w:rPr>
          </w:pPr>
        </w:p>
        <w:p w14:paraId="3B2F5C03" w14:textId="2C16B26F" w:rsidR="00AC6D0F" w:rsidRPr="00AC6D0F" w:rsidRDefault="00AC6D0F" w:rsidP="00AC6D0F">
          <w:pPr>
            <w:rPr>
              <w:rFonts w:ascii="Times New Roman" w:hAnsi="Times New Roman" w:cs="Times New Roman"/>
              <w:lang w:val="mk-MK"/>
            </w:rPr>
          </w:pPr>
        </w:p>
        <w:p w14:paraId="7CE982CD" w14:textId="39BA0A4C" w:rsidR="00AC6D0F" w:rsidRPr="00AC6D0F" w:rsidRDefault="00AC6D0F" w:rsidP="00AC6D0F">
          <w:pPr>
            <w:rPr>
              <w:rFonts w:ascii="Times New Roman" w:hAnsi="Times New Roman" w:cs="Times New Roman"/>
              <w:lang w:val="mk-MK"/>
            </w:rPr>
          </w:pPr>
        </w:p>
        <w:p w14:paraId="6B53C37E" w14:textId="77777777" w:rsidR="00AC6D0F" w:rsidRPr="00AC6D0F" w:rsidRDefault="00AC6D0F" w:rsidP="00AC6D0F">
          <w:pPr>
            <w:rPr>
              <w:rFonts w:ascii="Times New Roman" w:hAnsi="Times New Roman" w:cs="Times New Roman"/>
              <w:lang w:val="mk-MK"/>
            </w:rPr>
          </w:pPr>
        </w:p>
        <w:p w14:paraId="471C60D8" w14:textId="77777777" w:rsidR="00AC6D0F" w:rsidRPr="00AC6D0F" w:rsidRDefault="00AC6D0F" w:rsidP="00AC6D0F">
          <w:pPr>
            <w:rPr>
              <w:rFonts w:ascii="Times New Roman" w:hAnsi="Times New Roman" w:cs="Times New Roman"/>
              <w:lang w:val="mk-MK"/>
            </w:rPr>
          </w:pPr>
        </w:p>
        <w:p w14:paraId="198FF9C7" w14:textId="77777777" w:rsidR="00AC6D0F" w:rsidRPr="00AC6D0F" w:rsidRDefault="00AC6D0F" w:rsidP="00AC6D0F">
          <w:pPr>
            <w:rPr>
              <w:rFonts w:ascii="Times New Roman" w:hAnsi="Times New Roman" w:cs="Times New Roman"/>
              <w:lang w:val="mk-MK"/>
            </w:rPr>
          </w:pPr>
        </w:p>
        <w:p w14:paraId="7028677B" w14:textId="77777777" w:rsidR="00AC6D0F" w:rsidRPr="00AC6D0F" w:rsidRDefault="00AC6D0F" w:rsidP="00AC6D0F">
          <w:pPr>
            <w:rPr>
              <w:rFonts w:ascii="Times New Roman" w:hAnsi="Times New Roman" w:cs="Times New Roman"/>
              <w:lang w:val="mk-MK"/>
            </w:rPr>
          </w:pPr>
        </w:p>
        <w:p w14:paraId="6B96C93A" w14:textId="77777777" w:rsidR="003F1C27" w:rsidRDefault="003F1C27" w:rsidP="00AC6D0F">
          <w:pPr>
            <w:tabs>
              <w:tab w:val="left" w:pos="3600"/>
            </w:tabs>
            <w:jc w:val="both"/>
            <w:rPr>
              <w:rFonts w:ascii="Times New Roman" w:hAnsi="Times New Roman" w:cs="Times New Roman"/>
              <w:sz w:val="23"/>
              <w:szCs w:val="23"/>
              <w:lang w:val="mk-MK"/>
            </w:rPr>
          </w:pPr>
        </w:p>
        <w:p w14:paraId="7F92C151" w14:textId="77777777" w:rsidR="003F1C27" w:rsidRDefault="003F1C27" w:rsidP="00AC6D0F">
          <w:pPr>
            <w:tabs>
              <w:tab w:val="left" w:pos="3600"/>
            </w:tabs>
            <w:jc w:val="both"/>
            <w:rPr>
              <w:rFonts w:ascii="Times New Roman" w:hAnsi="Times New Roman" w:cs="Times New Roman"/>
              <w:sz w:val="23"/>
              <w:szCs w:val="23"/>
              <w:lang w:val="mk-MK"/>
            </w:rPr>
          </w:pPr>
        </w:p>
        <w:p w14:paraId="25C3FABD" w14:textId="77777777" w:rsidR="003F1C27" w:rsidRDefault="003F1C27" w:rsidP="00AC6D0F">
          <w:pPr>
            <w:tabs>
              <w:tab w:val="left" w:pos="3600"/>
            </w:tabs>
            <w:jc w:val="both"/>
            <w:rPr>
              <w:rFonts w:ascii="Times New Roman" w:hAnsi="Times New Roman" w:cs="Times New Roman"/>
              <w:sz w:val="23"/>
              <w:szCs w:val="23"/>
              <w:lang w:val="mk-MK"/>
            </w:rPr>
          </w:pPr>
        </w:p>
        <w:p w14:paraId="7632D22A" w14:textId="77777777" w:rsidR="003F1C27" w:rsidRDefault="003F1C27" w:rsidP="00AC6D0F">
          <w:pPr>
            <w:tabs>
              <w:tab w:val="left" w:pos="3600"/>
            </w:tabs>
            <w:jc w:val="both"/>
            <w:rPr>
              <w:rFonts w:ascii="Times New Roman" w:hAnsi="Times New Roman" w:cs="Times New Roman"/>
              <w:sz w:val="23"/>
              <w:szCs w:val="23"/>
              <w:lang w:val="mk-MK"/>
            </w:rPr>
          </w:pPr>
        </w:p>
        <w:p w14:paraId="0BEB386C" w14:textId="77777777" w:rsidR="003F1C27" w:rsidRDefault="003F1C27" w:rsidP="00AC6D0F">
          <w:pPr>
            <w:tabs>
              <w:tab w:val="left" w:pos="3600"/>
            </w:tabs>
            <w:jc w:val="both"/>
            <w:rPr>
              <w:rFonts w:ascii="Times New Roman" w:hAnsi="Times New Roman" w:cs="Times New Roman"/>
              <w:sz w:val="23"/>
              <w:szCs w:val="23"/>
              <w:lang w:val="mk-MK"/>
            </w:rPr>
          </w:pPr>
        </w:p>
        <w:p w14:paraId="49C53264" w14:textId="77777777" w:rsidR="003F1C27" w:rsidRDefault="003F1C27" w:rsidP="00AC6D0F">
          <w:pPr>
            <w:tabs>
              <w:tab w:val="left" w:pos="3600"/>
            </w:tabs>
            <w:jc w:val="both"/>
            <w:rPr>
              <w:rFonts w:ascii="Times New Roman" w:hAnsi="Times New Roman" w:cs="Times New Roman"/>
              <w:sz w:val="23"/>
              <w:szCs w:val="23"/>
              <w:lang w:val="mk-MK"/>
            </w:rPr>
          </w:pPr>
        </w:p>
        <w:p w14:paraId="5BF3E300" w14:textId="77777777" w:rsidR="003F1C27" w:rsidRDefault="003F1C27" w:rsidP="00AC6D0F">
          <w:pPr>
            <w:tabs>
              <w:tab w:val="left" w:pos="3600"/>
            </w:tabs>
            <w:jc w:val="both"/>
            <w:rPr>
              <w:rFonts w:ascii="Times New Roman" w:hAnsi="Times New Roman" w:cs="Times New Roman"/>
              <w:sz w:val="23"/>
              <w:szCs w:val="23"/>
              <w:lang w:val="mk-MK"/>
            </w:rPr>
          </w:pPr>
        </w:p>
        <w:p w14:paraId="05327628" w14:textId="7724DB09" w:rsidR="00AC6D0F" w:rsidRPr="00D31320" w:rsidRDefault="00AC6D0F" w:rsidP="00AC6D0F">
          <w:pPr>
            <w:tabs>
              <w:tab w:val="left" w:pos="3600"/>
            </w:tabs>
            <w:jc w:val="both"/>
            <w:rPr>
              <w:rFonts w:ascii="Times New Roman" w:hAnsi="Times New Roman" w:cs="Times New Roman"/>
              <w:sz w:val="23"/>
              <w:szCs w:val="23"/>
            </w:rPr>
          </w:pPr>
          <w:r w:rsidRPr="00D31320">
            <w:rPr>
              <w:rFonts w:ascii="Times New Roman" w:hAnsi="Times New Roman" w:cs="Times New Roman"/>
              <w:sz w:val="23"/>
              <w:szCs w:val="23"/>
              <w:lang w:val="mk-MK"/>
            </w:rPr>
            <w:lastRenderedPageBreak/>
            <w:t>О</w:t>
          </w:r>
          <w:r w:rsidRPr="00D31320">
            <w:rPr>
              <w:rFonts w:ascii="Times New Roman" w:hAnsi="Times New Roman" w:cs="Times New Roman"/>
              <w:sz w:val="23"/>
              <w:szCs w:val="23"/>
            </w:rPr>
            <w:t>в</w:t>
          </w:r>
          <w:r w:rsidR="00031E61">
            <w:rPr>
              <w:rFonts w:ascii="Times New Roman" w:hAnsi="Times New Roman" w:cs="Times New Roman"/>
              <w:sz w:val="23"/>
              <w:szCs w:val="23"/>
              <w:lang w:val="mk-MK"/>
            </w:rPr>
            <w:t>аа</w:t>
          </w:r>
          <w:r w:rsidRPr="00D31320">
            <w:rPr>
              <w:rFonts w:ascii="Times New Roman" w:hAnsi="Times New Roman" w:cs="Times New Roman"/>
              <w:sz w:val="23"/>
              <w:szCs w:val="23"/>
              <w:lang w:val="mk-MK"/>
            </w:rPr>
            <w:t xml:space="preserve"> Предлог-пр</w:t>
          </w:r>
          <w:r w:rsidR="00031E61">
            <w:rPr>
              <w:rFonts w:ascii="Times New Roman" w:hAnsi="Times New Roman" w:cs="Times New Roman"/>
              <w:sz w:val="23"/>
              <w:szCs w:val="23"/>
              <w:lang w:val="mk-MK"/>
            </w:rPr>
            <w:t>оцедура</w:t>
          </w:r>
          <w:r w:rsidRPr="00D31320">
            <w:rPr>
              <w:rFonts w:ascii="Times New Roman" w:hAnsi="Times New Roman" w:cs="Times New Roman"/>
              <w:sz w:val="23"/>
              <w:szCs w:val="23"/>
              <w:lang w:val="mk-MK"/>
            </w:rPr>
            <w:t xml:space="preserve"> за извршување на расходите на буџетот </w:t>
          </w:r>
          <w:r w:rsidRPr="00D31320">
            <w:rPr>
              <w:rFonts w:ascii="Times New Roman" w:hAnsi="Times New Roman" w:cs="Times New Roman"/>
              <w:sz w:val="23"/>
              <w:szCs w:val="23"/>
            </w:rPr>
            <w:t xml:space="preserve">е </w:t>
          </w:r>
          <w:proofErr w:type="spellStart"/>
          <w:r w:rsidRPr="00D31320">
            <w:rPr>
              <w:rFonts w:ascii="Times New Roman" w:hAnsi="Times New Roman" w:cs="Times New Roman"/>
              <w:sz w:val="23"/>
              <w:szCs w:val="23"/>
            </w:rPr>
            <w:t>подготвен</w:t>
          </w:r>
          <w:proofErr w:type="spellEnd"/>
          <w:r w:rsidRPr="00D31320">
            <w:rPr>
              <w:rFonts w:ascii="Times New Roman" w:hAnsi="Times New Roman" w:cs="Times New Roman"/>
              <w:sz w:val="23"/>
              <w:szCs w:val="23"/>
            </w:rPr>
            <w:t xml:space="preserve"> </w:t>
          </w:r>
          <w:proofErr w:type="spellStart"/>
          <w:r w:rsidRPr="00D31320">
            <w:rPr>
              <w:rFonts w:ascii="Times New Roman" w:hAnsi="Times New Roman" w:cs="Times New Roman"/>
              <w:sz w:val="23"/>
              <w:szCs w:val="23"/>
            </w:rPr>
            <w:t>од</w:t>
          </w:r>
          <w:proofErr w:type="spellEnd"/>
          <w:r w:rsidRPr="00D31320">
            <w:rPr>
              <w:rFonts w:ascii="Times New Roman" w:hAnsi="Times New Roman" w:cs="Times New Roman"/>
              <w:sz w:val="23"/>
              <w:szCs w:val="23"/>
            </w:rPr>
            <w:t xml:space="preserve"> </w:t>
          </w:r>
          <w:r w:rsidRPr="00D31320">
            <w:rPr>
              <w:rFonts w:ascii="Times New Roman" w:hAnsi="Times New Roman" w:cs="Times New Roman"/>
              <w:sz w:val="23"/>
              <w:szCs w:val="23"/>
              <w:lang w:val="mk-MK"/>
            </w:rPr>
            <w:t>Заге Филиповски во рамки на Проектот за зајакнување на капацитетите за искористување на ресурсите</w:t>
          </w:r>
          <w:r w:rsidRPr="00D31320">
            <w:rPr>
              <w:rFonts w:ascii="Times New Roman" w:hAnsi="Times New Roman" w:cs="Times New Roman"/>
              <w:sz w:val="23"/>
              <w:szCs w:val="23"/>
            </w:rPr>
            <w:t xml:space="preserve">, </w:t>
          </w:r>
          <w:proofErr w:type="spellStart"/>
          <w:r w:rsidRPr="00D31320">
            <w:rPr>
              <w:rFonts w:ascii="Times New Roman" w:hAnsi="Times New Roman" w:cs="Times New Roman"/>
              <w:sz w:val="23"/>
              <w:szCs w:val="23"/>
            </w:rPr>
            <w:t>со</w:t>
          </w:r>
          <w:proofErr w:type="spellEnd"/>
          <w:r w:rsidRPr="00D31320">
            <w:rPr>
              <w:rFonts w:ascii="Times New Roman" w:hAnsi="Times New Roman" w:cs="Times New Roman"/>
              <w:sz w:val="23"/>
              <w:szCs w:val="23"/>
            </w:rPr>
            <w:t xml:space="preserve"> </w:t>
          </w:r>
          <w:proofErr w:type="spellStart"/>
          <w:r w:rsidRPr="00D31320">
            <w:rPr>
              <w:rFonts w:ascii="Times New Roman" w:hAnsi="Times New Roman" w:cs="Times New Roman"/>
              <w:sz w:val="23"/>
              <w:szCs w:val="23"/>
            </w:rPr>
            <w:t>поддршка</w:t>
          </w:r>
          <w:proofErr w:type="spellEnd"/>
          <w:r w:rsidRPr="00D31320">
            <w:rPr>
              <w:rFonts w:ascii="Times New Roman" w:hAnsi="Times New Roman" w:cs="Times New Roman"/>
              <w:sz w:val="23"/>
              <w:szCs w:val="23"/>
            </w:rPr>
            <w:t xml:space="preserve"> </w:t>
          </w:r>
          <w:proofErr w:type="spellStart"/>
          <w:r w:rsidRPr="00D31320">
            <w:rPr>
              <w:rFonts w:ascii="Times New Roman" w:hAnsi="Times New Roman" w:cs="Times New Roman"/>
              <w:sz w:val="23"/>
              <w:szCs w:val="23"/>
            </w:rPr>
            <w:t>на</w:t>
          </w:r>
          <w:proofErr w:type="spellEnd"/>
          <w:r w:rsidRPr="00D31320">
            <w:rPr>
              <w:rFonts w:ascii="Times New Roman" w:hAnsi="Times New Roman" w:cs="Times New Roman"/>
              <w:sz w:val="23"/>
              <w:szCs w:val="23"/>
            </w:rPr>
            <w:t xml:space="preserve"> </w:t>
          </w:r>
          <w:proofErr w:type="spellStart"/>
          <w:r w:rsidRPr="00D31320">
            <w:rPr>
              <w:rFonts w:ascii="Times New Roman" w:hAnsi="Times New Roman" w:cs="Times New Roman"/>
              <w:sz w:val="23"/>
              <w:szCs w:val="23"/>
            </w:rPr>
            <w:t>американскиот</w:t>
          </w:r>
          <w:proofErr w:type="spellEnd"/>
          <w:r w:rsidRPr="00D31320">
            <w:rPr>
              <w:rFonts w:ascii="Times New Roman" w:hAnsi="Times New Roman" w:cs="Times New Roman"/>
              <w:sz w:val="23"/>
              <w:szCs w:val="23"/>
            </w:rPr>
            <w:t xml:space="preserve"> </w:t>
          </w:r>
          <w:proofErr w:type="spellStart"/>
          <w:r w:rsidRPr="00D31320">
            <w:rPr>
              <w:rFonts w:ascii="Times New Roman" w:hAnsi="Times New Roman" w:cs="Times New Roman"/>
              <w:sz w:val="23"/>
              <w:szCs w:val="23"/>
            </w:rPr>
            <w:t>народ</w:t>
          </w:r>
          <w:proofErr w:type="spellEnd"/>
          <w:r w:rsidRPr="00D31320">
            <w:rPr>
              <w:rFonts w:ascii="Times New Roman" w:hAnsi="Times New Roman" w:cs="Times New Roman"/>
              <w:sz w:val="23"/>
              <w:szCs w:val="23"/>
            </w:rPr>
            <w:t xml:space="preserve"> </w:t>
          </w:r>
          <w:proofErr w:type="spellStart"/>
          <w:r w:rsidRPr="00D31320">
            <w:rPr>
              <w:rFonts w:ascii="Times New Roman" w:hAnsi="Times New Roman" w:cs="Times New Roman"/>
              <w:sz w:val="23"/>
              <w:szCs w:val="23"/>
            </w:rPr>
            <w:t>преку</w:t>
          </w:r>
          <w:proofErr w:type="spellEnd"/>
          <w:r w:rsidRPr="00D31320">
            <w:rPr>
              <w:rFonts w:ascii="Times New Roman" w:hAnsi="Times New Roman" w:cs="Times New Roman"/>
              <w:sz w:val="23"/>
              <w:szCs w:val="23"/>
            </w:rPr>
            <w:t xml:space="preserve"> </w:t>
          </w:r>
          <w:proofErr w:type="spellStart"/>
          <w:r w:rsidRPr="00D31320">
            <w:rPr>
              <w:rFonts w:ascii="Times New Roman" w:hAnsi="Times New Roman" w:cs="Times New Roman"/>
              <w:sz w:val="23"/>
              <w:szCs w:val="23"/>
            </w:rPr>
            <w:t>Агенцијата</w:t>
          </w:r>
          <w:proofErr w:type="spellEnd"/>
          <w:r w:rsidRPr="00D31320">
            <w:rPr>
              <w:rFonts w:ascii="Times New Roman" w:hAnsi="Times New Roman" w:cs="Times New Roman"/>
              <w:sz w:val="23"/>
              <w:szCs w:val="23"/>
            </w:rPr>
            <w:t xml:space="preserve"> </w:t>
          </w:r>
          <w:proofErr w:type="spellStart"/>
          <w:r w:rsidRPr="00D31320">
            <w:rPr>
              <w:rFonts w:ascii="Times New Roman" w:hAnsi="Times New Roman" w:cs="Times New Roman"/>
              <w:sz w:val="23"/>
              <w:szCs w:val="23"/>
            </w:rPr>
            <w:t>на</w:t>
          </w:r>
          <w:proofErr w:type="spellEnd"/>
          <w:r w:rsidRPr="00D31320">
            <w:rPr>
              <w:rFonts w:ascii="Times New Roman" w:hAnsi="Times New Roman" w:cs="Times New Roman"/>
              <w:sz w:val="23"/>
              <w:szCs w:val="23"/>
            </w:rPr>
            <w:t xml:space="preserve"> САД </w:t>
          </w:r>
          <w:proofErr w:type="spellStart"/>
          <w:r w:rsidRPr="00D31320">
            <w:rPr>
              <w:rFonts w:ascii="Times New Roman" w:hAnsi="Times New Roman" w:cs="Times New Roman"/>
              <w:sz w:val="23"/>
              <w:szCs w:val="23"/>
            </w:rPr>
            <w:t>за</w:t>
          </w:r>
          <w:proofErr w:type="spellEnd"/>
          <w:r w:rsidRPr="00D31320">
            <w:rPr>
              <w:rFonts w:ascii="Times New Roman" w:hAnsi="Times New Roman" w:cs="Times New Roman"/>
              <w:sz w:val="23"/>
              <w:szCs w:val="23"/>
            </w:rPr>
            <w:t xml:space="preserve"> </w:t>
          </w:r>
          <w:proofErr w:type="spellStart"/>
          <w:r w:rsidRPr="00D31320">
            <w:rPr>
              <w:rFonts w:ascii="Times New Roman" w:hAnsi="Times New Roman" w:cs="Times New Roman"/>
              <w:sz w:val="23"/>
              <w:szCs w:val="23"/>
            </w:rPr>
            <w:t>меѓународен</w:t>
          </w:r>
          <w:proofErr w:type="spellEnd"/>
          <w:r w:rsidRPr="00D31320">
            <w:rPr>
              <w:rFonts w:ascii="Times New Roman" w:hAnsi="Times New Roman" w:cs="Times New Roman"/>
              <w:sz w:val="23"/>
              <w:szCs w:val="23"/>
            </w:rPr>
            <w:t xml:space="preserve"> </w:t>
          </w:r>
          <w:proofErr w:type="spellStart"/>
          <w:r w:rsidRPr="00D31320">
            <w:rPr>
              <w:rFonts w:ascii="Times New Roman" w:hAnsi="Times New Roman" w:cs="Times New Roman"/>
              <w:sz w:val="23"/>
              <w:szCs w:val="23"/>
            </w:rPr>
            <w:t>развој</w:t>
          </w:r>
          <w:proofErr w:type="spellEnd"/>
          <w:r w:rsidRPr="00D31320">
            <w:rPr>
              <w:rFonts w:ascii="Times New Roman" w:hAnsi="Times New Roman" w:cs="Times New Roman"/>
              <w:sz w:val="23"/>
              <w:szCs w:val="23"/>
            </w:rPr>
            <w:t xml:space="preserve"> (УСАИД)</w:t>
          </w:r>
          <w:r w:rsidRPr="00D31320">
            <w:rPr>
              <w:rFonts w:ascii="Times New Roman" w:hAnsi="Times New Roman" w:cs="Times New Roman"/>
              <w:sz w:val="23"/>
              <w:szCs w:val="23"/>
              <w:lang w:val="mk-MK"/>
            </w:rPr>
            <w:t>. М</w:t>
          </w:r>
          <w:proofErr w:type="spellStart"/>
          <w:r w:rsidRPr="00D31320">
            <w:rPr>
              <w:rFonts w:ascii="Times New Roman" w:hAnsi="Times New Roman" w:cs="Times New Roman"/>
              <w:sz w:val="23"/>
              <w:szCs w:val="23"/>
            </w:rPr>
            <w:t>ислењата</w:t>
          </w:r>
          <w:proofErr w:type="spellEnd"/>
          <w:r w:rsidRPr="00D31320">
            <w:rPr>
              <w:rFonts w:ascii="Times New Roman" w:hAnsi="Times New Roman" w:cs="Times New Roman"/>
              <w:sz w:val="23"/>
              <w:szCs w:val="23"/>
            </w:rPr>
            <w:t xml:space="preserve"> </w:t>
          </w:r>
          <w:proofErr w:type="spellStart"/>
          <w:r w:rsidRPr="00D31320">
            <w:rPr>
              <w:rFonts w:ascii="Times New Roman" w:hAnsi="Times New Roman" w:cs="Times New Roman"/>
              <w:sz w:val="23"/>
              <w:szCs w:val="23"/>
            </w:rPr>
            <w:t>изразени</w:t>
          </w:r>
          <w:proofErr w:type="spellEnd"/>
          <w:r w:rsidRPr="00D31320">
            <w:rPr>
              <w:rFonts w:ascii="Times New Roman" w:hAnsi="Times New Roman" w:cs="Times New Roman"/>
              <w:sz w:val="23"/>
              <w:szCs w:val="23"/>
            </w:rPr>
            <w:t xml:space="preserve"> </w:t>
          </w:r>
          <w:proofErr w:type="spellStart"/>
          <w:r w:rsidRPr="00D31320">
            <w:rPr>
              <w:rFonts w:ascii="Times New Roman" w:hAnsi="Times New Roman" w:cs="Times New Roman"/>
              <w:sz w:val="23"/>
              <w:szCs w:val="23"/>
            </w:rPr>
            <w:t>во</w:t>
          </w:r>
          <w:proofErr w:type="spellEnd"/>
          <w:r w:rsidRPr="00D31320">
            <w:rPr>
              <w:rFonts w:ascii="Times New Roman" w:eastAsia="Calibri" w:hAnsi="Times New Roman" w:cs="Times New Roman"/>
              <w:b/>
              <w:sz w:val="23"/>
              <w:szCs w:val="23"/>
              <w:lang w:val="mk-MK"/>
            </w:rPr>
            <w:t xml:space="preserve"> </w:t>
          </w:r>
          <w:r w:rsidRPr="00D31320">
            <w:rPr>
              <w:rFonts w:ascii="Times New Roman" w:eastAsia="Calibri" w:hAnsi="Times New Roman" w:cs="Times New Roman"/>
              <w:bCs/>
              <w:sz w:val="23"/>
              <w:szCs w:val="23"/>
              <w:lang w:val="mk-MK"/>
            </w:rPr>
            <w:t>овој</w:t>
          </w:r>
          <w:r w:rsidRPr="00D31320">
            <w:rPr>
              <w:rFonts w:ascii="Times New Roman" w:eastAsia="Calibri" w:hAnsi="Times New Roman" w:cs="Times New Roman"/>
              <w:b/>
              <w:sz w:val="23"/>
              <w:szCs w:val="23"/>
              <w:lang w:val="mk-MK"/>
            </w:rPr>
            <w:t xml:space="preserve"> </w:t>
          </w:r>
          <w:r w:rsidRPr="00D31320">
            <w:rPr>
              <w:rFonts w:ascii="Times New Roman" w:hAnsi="Times New Roman" w:cs="Times New Roman"/>
              <w:bCs/>
              <w:sz w:val="23"/>
              <w:szCs w:val="23"/>
              <w:lang w:val="mk-MK"/>
            </w:rPr>
            <w:t>Предлог-</w:t>
          </w:r>
          <w:r w:rsidR="00031E61">
            <w:rPr>
              <w:rFonts w:ascii="Times New Roman" w:hAnsi="Times New Roman" w:cs="Times New Roman"/>
              <w:bCs/>
              <w:sz w:val="23"/>
              <w:szCs w:val="23"/>
              <w:lang w:val="mk-MK"/>
            </w:rPr>
            <w:t>Процедура</w:t>
          </w:r>
          <w:r w:rsidRPr="00D31320">
            <w:rPr>
              <w:rFonts w:ascii="Times New Roman" w:hAnsi="Times New Roman" w:cs="Times New Roman"/>
              <w:bCs/>
              <w:sz w:val="23"/>
              <w:szCs w:val="23"/>
              <w:lang w:val="mk-MK"/>
            </w:rPr>
            <w:t xml:space="preserve"> </w:t>
          </w:r>
          <w:proofErr w:type="spellStart"/>
          <w:r w:rsidRPr="00D31320">
            <w:rPr>
              <w:rFonts w:ascii="Times New Roman" w:hAnsi="Times New Roman" w:cs="Times New Roman"/>
              <w:sz w:val="23"/>
              <w:szCs w:val="23"/>
            </w:rPr>
            <w:t>не</w:t>
          </w:r>
          <w:proofErr w:type="spellEnd"/>
          <w:r w:rsidRPr="00D31320">
            <w:rPr>
              <w:rFonts w:ascii="Times New Roman" w:hAnsi="Times New Roman" w:cs="Times New Roman"/>
              <w:sz w:val="23"/>
              <w:szCs w:val="23"/>
            </w:rPr>
            <w:t xml:space="preserve"> </w:t>
          </w:r>
          <w:proofErr w:type="spellStart"/>
          <w:r w:rsidRPr="00D31320">
            <w:rPr>
              <w:rFonts w:ascii="Times New Roman" w:hAnsi="Times New Roman" w:cs="Times New Roman"/>
              <w:sz w:val="23"/>
              <w:szCs w:val="23"/>
            </w:rPr>
            <w:t>ги</w:t>
          </w:r>
          <w:proofErr w:type="spellEnd"/>
          <w:r w:rsidRPr="00D31320">
            <w:rPr>
              <w:rFonts w:ascii="Times New Roman" w:hAnsi="Times New Roman" w:cs="Times New Roman"/>
              <w:sz w:val="23"/>
              <w:szCs w:val="23"/>
            </w:rPr>
            <w:t xml:space="preserve"> </w:t>
          </w:r>
          <w:proofErr w:type="spellStart"/>
          <w:r w:rsidRPr="00D31320">
            <w:rPr>
              <w:rFonts w:ascii="Times New Roman" w:hAnsi="Times New Roman" w:cs="Times New Roman"/>
              <w:sz w:val="23"/>
              <w:szCs w:val="23"/>
            </w:rPr>
            <w:t>изразува</w:t>
          </w:r>
          <w:proofErr w:type="spellEnd"/>
          <w:r w:rsidRPr="00D31320">
            <w:rPr>
              <w:rFonts w:ascii="Times New Roman" w:hAnsi="Times New Roman" w:cs="Times New Roman"/>
              <w:sz w:val="23"/>
              <w:szCs w:val="23"/>
              <w:lang w:val="mk-MK"/>
            </w:rPr>
            <w:t>ат</w:t>
          </w:r>
          <w:r w:rsidRPr="00D31320">
            <w:rPr>
              <w:rFonts w:ascii="Times New Roman" w:hAnsi="Times New Roman" w:cs="Times New Roman"/>
              <w:sz w:val="23"/>
              <w:szCs w:val="23"/>
            </w:rPr>
            <w:t xml:space="preserve"> </w:t>
          </w:r>
          <w:proofErr w:type="spellStart"/>
          <w:r w:rsidRPr="00D31320">
            <w:rPr>
              <w:rFonts w:ascii="Times New Roman" w:hAnsi="Times New Roman" w:cs="Times New Roman"/>
              <w:sz w:val="23"/>
              <w:szCs w:val="23"/>
            </w:rPr>
            <w:t>ставовите</w:t>
          </w:r>
          <w:proofErr w:type="spellEnd"/>
          <w:r w:rsidRPr="00D31320">
            <w:rPr>
              <w:rFonts w:ascii="Times New Roman" w:hAnsi="Times New Roman" w:cs="Times New Roman"/>
              <w:sz w:val="23"/>
              <w:szCs w:val="23"/>
            </w:rPr>
            <w:t xml:space="preserve"> </w:t>
          </w:r>
          <w:proofErr w:type="spellStart"/>
          <w:r w:rsidRPr="00D31320">
            <w:rPr>
              <w:rFonts w:ascii="Times New Roman" w:hAnsi="Times New Roman" w:cs="Times New Roman"/>
              <w:sz w:val="23"/>
              <w:szCs w:val="23"/>
            </w:rPr>
            <w:t>на</w:t>
          </w:r>
          <w:proofErr w:type="spellEnd"/>
          <w:r w:rsidRPr="00D31320">
            <w:rPr>
              <w:rFonts w:ascii="Times New Roman" w:hAnsi="Times New Roman" w:cs="Times New Roman"/>
              <w:sz w:val="23"/>
              <w:szCs w:val="23"/>
            </w:rPr>
            <w:t xml:space="preserve"> </w:t>
          </w:r>
          <w:proofErr w:type="spellStart"/>
          <w:r w:rsidRPr="00D31320">
            <w:rPr>
              <w:rFonts w:ascii="Times New Roman" w:hAnsi="Times New Roman" w:cs="Times New Roman"/>
              <w:sz w:val="23"/>
              <w:szCs w:val="23"/>
            </w:rPr>
            <w:t>Агенцијата</w:t>
          </w:r>
          <w:proofErr w:type="spellEnd"/>
          <w:r w:rsidRPr="00D31320">
            <w:rPr>
              <w:rFonts w:ascii="Times New Roman" w:hAnsi="Times New Roman" w:cs="Times New Roman"/>
              <w:sz w:val="23"/>
              <w:szCs w:val="23"/>
            </w:rPr>
            <w:t xml:space="preserve"> </w:t>
          </w:r>
          <w:proofErr w:type="spellStart"/>
          <w:r w:rsidRPr="00D31320">
            <w:rPr>
              <w:rFonts w:ascii="Times New Roman" w:hAnsi="Times New Roman" w:cs="Times New Roman"/>
              <w:sz w:val="23"/>
              <w:szCs w:val="23"/>
            </w:rPr>
            <w:t>на</w:t>
          </w:r>
          <w:proofErr w:type="spellEnd"/>
          <w:r w:rsidRPr="00D31320">
            <w:rPr>
              <w:rFonts w:ascii="Times New Roman" w:hAnsi="Times New Roman" w:cs="Times New Roman"/>
              <w:sz w:val="23"/>
              <w:szCs w:val="23"/>
            </w:rPr>
            <w:t xml:space="preserve"> САД </w:t>
          </w:r>
          <w:proofErr w:type="spellStart"/>
          <w:r w:rsidRPr="00D31320">
            <w:rPr>
              <w:rFonts w:ascii="Times New Roman" w:hAnsi="Times New Roman" w:cs="Times New Roman"/>
              <w:sz w:val="23"/>
              <w:szCs w:val="23"/>
            </w:rPr>
            <w:t>за</w:t>
          </w:r>
          <w:proofErr w:type="spellEnd"/>
          <w:r w:rsidRPr="00D31320">
            <w:rPr>
              <w:rFonts w:ascii="Times New Roman" w:hAnsi="Times New Roman" w:cs="Times New Roman"/>
              <w:sz w:val="23"/>
              <w:szCs w:val="23"/>
            </w:rPr>
            <w:t xml:space="preserve"> </w:t>
          </w:r>
          <w:r w:rsidRPr="00D31320">
            <w:rPr>
              <w:rFonts w:ascii="Times New Roman" w:hAnsi="Times New Roman" w:cs="Times New Roman"/>
              <w:sz w:val="23"/>
              <w:szCs w:val="23"/>
              <w:lang w:val="mk-MK"/>
            </w:rPr>
            <w:t>м</w:t>
          </w:r>
          <w:r w:rsidRPr="00D31320">
            <w:rPr>
              <w:rFonts w:ascii="Times New Roman" w:hAnsi="Times New Roman" w:cs="Times New Roman"/>
              <w:sz w:val="23"/>
              <w:szCs w:val="23"/>
            </w:rPr>
            <w:t>е</w:t>
          </w:r>
          <w:r w:rsidRPr="00D31320">
            <w:rPr>
              <w:rFonts w:ascii="Times New Roman" w:hAnsi="Times New Roman" w:cs="Times New Roman"/>
              <w:sz w:val="23"/>
              <w:szCs w:val="23"/>
              <w:lang w:val="mk-MK"/>
            </w:rPr>
            <w:t>ѓ</w:t>
          </w:r>
          <w:proofErr w:type="spellStart"/>
          <w:r w:rsidRPr="00D31320">
            <w:rPr>
              <w:rFonts w:ascii="Times New Roman" w:hAnsi="Times New Roman" w:cs="Times New Roman"/>
              <w:sz w:val="23"/>
              <w:szCs w:val="23"/>
            </w:rPr>
            <w:t>ународен</w:t>
          </w:r>
          <w:proofErr w:type="spellEnd"/>
          <w:r w:rsidRPr="00D31320">
            <w:rPr>
              <w:rFonts w:ascii="Times New Roman" w:hAnsi="Times New Roman" w:cs="Times New Roman"/>
              <w:sz w:val="23"/>
              <w:szCs w:val="23"/>
            </w:rPr>
            <w:t xml:space="preserve"> </w:t>
          </w:r>
          <w:r w:rsidRPr="00D31320">
            <w:rPr>
              <w:rFonts w:ascii="Times New Roman" w:hAnsi="Times New Roman" w:cs="Times New Roman"/>
              <w:sz w:val="23"/>
              <w:szCs w:val="23"/>
              <w:lang w:val="mk-MK"/>
            </w:rPr>
            <w:t>р</w:t>
          </w:r>
          <w:proofErr w:type="spellStart"/>
          <w:r w:rsidRPr="00D31320">
            <w:rPr>
              <w:rFonts w:ascii="Times New Roman" w:hAnsi="Times New Roman" w:cs="Times New Roman"/>
              <w:sz w:val="23"/>
              <w:szCs w:val="23"/>
            </w:rPr>
            <w:t>азвој</w:t>
          </w:r>
          <w:proofErr w:type="spellEnd"/>
          <w:r w:rsidRPr="00D31320">
            <w:rPr>
              <w:rFonts w:ascii="Times New Roman" w:hAnsi="Times New Roman" w:cs="Times New Roman"/>
              <w:sz w:val="23"/>
              <w:szCs w:val="23"/>
            </w:rPr>
            <w:t xml:space="preserve"> </w:t>
          </w:r>
          <w:proofErr w:type="spellStart"/>
          <w:r w:rsidRPr="00D31320">
            <w:rPr>
              <w:rFonts w:ascii="Times New Roman" w:hAnsi="Times New Roman" w:cs="Times New Roman"/>
              <w:sz w:val="23"/>
              <w:szCs w:val="23"/>
            </w:rPr>
            <w:t>или</w:t>
          </w:r>
          <w:proofErr w:type="spellEnd"/>
          <w:r w:rsidRPr="00D31320">
            <w:rPr>
              <w:rFonts w:ascii="Times New Roman" w:hAnsi="Times New Roman" w:cs="Times New Roman"/>
              <w:sz w:val="23"/>
              <w:szCs w:val="23"/>
            </w:rPr>
            <w:t xml:space="preserve"> </w:t>
          </w:r>
          <w:proofErr w:type="spellStart"/>
          <w:r w:rsidRPr="00D31320">
            <w:rPr>
              <w:rFonts w:ascii="Times New Roman" w:hAnsi="Times New Roman" w:cs="Times New Roman"/>
              <w:sz w:val="23"/>
              <w:szCs w:val="23"/>
            </w:rPr>
            <w:t>на</w:t>
          </w:r>
          <w:proofErr w:type="spellEnd"/>
          <w:r w:rsidRPr="00D31320">
            <w:rPr>
              <w:rFonts w:ascii="Times New Roman" w:hAnsi="Times New Roman" w:cs="Times New Roman"/>
              <w:sz w:val="23"/>
              <w:szCs w:val="23"/>
            </w:rPr>
            <w:t xml:space="preserve"> </w:t>
          </w:r>
          <w:proofErr w:type="spellStart"/>
          <w:r w:rsidRPr="00D31320">
            <w:rPr>
              <w:rFonts w:ascii="Times New Roman" w:hAnsi="Times New Roman" w:cs="Times New Roman"/>
              <w:sz w:val="23"/>
              <w:szCs w:val="23"/>
            </w:rPr>
            <w:t>Владата</w:t>
          </w:r>
          <w:proofErr w:type="spellEnd"/>
          <w:r w:rsidRPr="00D31320">
            <w:rPr>
              <w:rFonts w:ascii="Times New Roman" w:hAnsi="Times New Roman" w:cs="Times New Roman"/>
              <w:sz w:val="23"/>
              <w:szCs w:val="23"/>
            </w:rPr>
            <w:t xml:space="preserve"> </w:t>
          </w:r>
          <w:proofErr w:type="spellStart"/>
          <w:r w:rsidRPr="00D31320">
            <w:rPr>
              <w:rFonts w:ascii="Times New Roman" w:hAnsi="Times New Roman" w:cs="Times New Roman"/>
              <w:sz w:val="23"/>
              <w:szCs w:val="23"/>
            </w:rPr>
            <w:t>на</w:t>
          </w:r>
          <w:proofErr w:type="spellEnd"/>
          <w:r w:rsidRPr="00D31320">
            <w:rPr>
              <w:rFonts w:ascii="Times New Roman" w:hAnsi="Times New Roman" w:cs="Times New Roman"/>
              <w:sz w:val="23"/>
              <w:szCs w:val="23"/>
            </w:rPr>
            <w:t xml:space="preserve"> </w:t>
          </w:r>
          <w:proofErr w:type="spellStart"/>
          <w:r w:rsidRPr="00D31320">
            <w:rPr>
              <w:rFonts w:ascii="Times New Roman" w:hAnsi="Times New Roman" w:cs="Times New Roman"/>
              <w:sz w:val="23"/>
              <w:szCs w:val="23"/>
            </w:rPr>
            <w:t>Соединетите</w:t>
          </w:r>
          <w:proofErr w:type="spellEnd"/>
          <w:r w:rsidRPr="00D31320">
            <w:rPr>
              <w:rFonts w:ascii="Times New Roman" w:hAnsi="Times New Roman" w:cs="Times New Roman"/>
              <w:sz w:val="23"/>
              <w:szCs w:val="23"/>
            </w:rPr>
            <w:t xml:space="preserve"> </w:t>
          </w:r>
          <w:proofErr w:type="spellStart"/>
          <w:r w:rsidRPr="00D31320">
            <w:rPr>
              <w:rFonts w:ascii="Times New Roman" w:hAnsi="Times New Roman" w:cs="Times New Roman"/>
              <w:sz w:val="23"/>
              <w:szCs w:val="23"/>
            </w:rPr>
            <w:t>Американски</w:t>
          </w:r>
          <w:proofErr w:type="spellEnd"/>
          <w:r w:rsidRPr="00D31320">
            <w:rPr>
              <w:rFonts w:ascii="Times New Roman" w:hAnsi="Times New Roman" w:cs="Times New Roman"/>
              <w:sz w:val="23"/>
              <w:szCs w:val="23"/>
            </w:rPr>
            <w:t xml:space="preserve"> </w:t>
          </w:r>
          <w:r w:rsidRPr="00D31320">
            <w:rPr>
              <w:rFonts w:ascii="Times New Roman" w:hAnsi="Times New Roman" w:cs="Times New Roman"/>
              <w:sz w:val="23"/>
              <w:szCs w:val="23"/>
              <w:lang w:val="mk-MK"/>
            </w:rPr>
            <w:t>Д</w:t>
          </w:r>
          <w:proofErr w:type="spellStart"/>
          <w:r w:rsidRPr="00D31320">
            <w:rPr>
              <w:rFonts w:ascii="Times New Roman" w:hAnsi="Times New Roman" w:cs="Times New Roman"/>
              <w:sz w:val="23"/>
              <w:szCs w:val="23"/>
            </w:rPr>
            <w:t>ржави</w:t>
          </w:r>
          <w:proofErr w:type="spellEnd"/>
          <w:r w:rsidRPr="00D31320">
            <w:rPr>
              <w:rFonts w:ascii="Times New Roman" w:hAnsi="Times New Roman" w:cs="Times New Roman"/>
              <w:sz w:val="23"/>
              <w:szCs w:val="23"/>
            </w:rPr>
            <w:t>.</w:t>
          </w:r>
        </w:p>
        <w:p w14:paraId="7BEB8FB4" w14:textId="77777777" w:rsidR="00AC6D0F" w:rsidRDefault="00AC6D0F" w:rsidP="00AC6D0F"/>
        <w:p w14:paraId="7FB8B561" w14:textId="77777777" w:rsidR="00BF79C2" w:rsidRDefault="00BF79C2">
          <w:pPr>
            <w:rPr>
              <w:rFonts w:ascii="Times New Roman" w:hAnsi="Times New Roman" w:cs="Times New Roman"/>
              <w:lang w:val="mk-MK"/>
            </w:rPr>
          </w:pPr>
        </w:p>
        <w:p w14:paraId="3932F8C9" w14:textId="77777777" w:rsidR="00BF79C2" w:rsidRDefault="00BF79C2">
          <w:pPr>
            <w:rPr>
              <w:rFonts w:ascii="Times New Roman" w:hAnsi="Times New Roman" w:cs="Times New Roman"/>
              <w:lang w:val="mk-MK"/>
            </w:rPr>
          </w:pPr>
        </w:p>
        <w:p w14:paraId="6974FF19" w14:textId="77777777" w:rsidR="00BF79C2" w:rsidRDefault="00BF79C2">
          <w:pPr>
            <w:rPr>
              <w:rFonts w:ascii="Times New Roman" w:hAnsi="Times New Roman" w:cs="Times New Roman"/>
              <w:lang w:val="mk-MK"/>
            </w:rPr>
          </w:pPr>
        </w:p>
        <w:p w14:paraId="55B59518" w14:textId="77777777" w:rsidR="00BF79C2" w:rsidRDefault="00BF79C2">
          <w:pPr>
            <w:rPr>
              <w:rFonts w:ascii="Times New Roman" w:hAnsi="Times New Roman" w:cs="Times New Roman"/>
              <w:lang w:val="mk-MK"/>
            </w:rPr>
          </w:pPr>
        </w:p>
        <w:p w14:paraId="2796B4DD" w14:textId="486B4151" w:rsidR="00347158" w:rsidRPr="00A64339" w:rsidRDefault="0034499D">
          <w:pPr>
            <w:rPr>
              <w:rFonts w:ascii="Times New Roman" w:hAnsi="Times New Roman" w:cs="Times New Roman"/>
              <w:lang w:val="mk-MK"/>
            </w:rPr>
          </w:pPr>
        </w:p>
      </w:sdtContent>
    </w:sdt>
    <w:sdt>
      <w:sdtPr>
        <w:rPr>
          <w:rFonts w:asciiTheme="minorHAnsi" w:eastAsiaTheme="minorHAnsi" w:hAnsiTheme="minorHAnsi" w:cstheme="minorBidi"/>
          <w:b w:val="0"/>
          <w:color w:val="auto"/>
          <w:sz w:val="24"/>
          <w:szCs w:val="40"/>
          <w:lang w:val="mk-MK"/>
        </w:rPr>
        <w:id w:val="99969933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noProof/>
          <w:color w:val="6C6463"/>
          <w:sz w:val="22"/>
          <w:szCs w:val="22"/>
        </w:rPr>
      </w:sdtEndPr>
      <w:sdtContent>
        <w:p w14:paraId="25B7E6B4" w14:textId="5BE4BBB7" w:rsidR="00347158" w:rsidRPr="00BF3C35" w:rsidRDefault="00347158" w:rsidP="00D6711D">
          <w:pPr>
            <w:pStyle w:val="Heading1"/>
            <w:ind w:left="10"/>
            <w:rPr>
              <w:sz w:val="20"/>
              <w:szCs w:val="20"/>
              <w:lang w:val="mk-MK"/>
            </w:rPr>
          </w:pPr>
        </w:p>
        <w:p w14:paraId="6F6A0E2E" w14:textId="5C719808" w:rsidR="00BF79C2" w:rsidRPr="00BF79C2" w:rsidRDefault="00BF79C2" w:rsidP="00B46A05">
          <w:pPr>
            <w:pStyle w:val="TOC1"/>
            <w:rPr>
              <w:lang w:val="mk-MK"/>
            </w:rPr>
          </w:pPr>
          <w:r w:rsidRPr="00BF79C2">
            <w:rPr>
              <w:lang w:val="mk-MK"/>
            </w:rPr>
            <w:t xml:space="preserve">СОДРЖИНА </w:t>
          </w:r>
        </w:p>
        <w:p w14:paraId="7AFADB1F" w14:textId="5A7BA7F4" w:rsidR="00B46A05" w:rsidRDefault="00347158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val="mk-MK" w:eastAsia="mk-MK"/>
            </w:rPr>
          </w:pPr>
          <w:r w:rsidRPr="00BF79C2">
            <w:rPr>
              <w:lang w:val="mk-MK"/>
            </w:rPr>
            <w:fldChar w:fldCharType="begin"/>
          </w:r>
          <w:r w:rsidRPr="00BF79C2">
            <w:rPr>
              <w:lang w:val="mk-MK"/>
            </w:rPr>
            <w:instrText xml:space="preserve"> TOC \o "1-3" \h \z \u </w:instrText>
          </w:r>
          <w:r w:rsidRPr="00BF79C2">
            <w:rPr>
              <w:lang w:val="mk-MK"/>
            </w:rPr>
            <w:fldChar w:fldCharType="separate"/>
          </w:r>
          <w:hyperlink w:anchor="_Toc98244719" w:history="1">
            <w:r w:rsidR="00B46A05" w:rsidRPr="00132908">
              <w:rPr>
                <w:rStyle w:val="Hyperlink"/>
                <w:noProof/>
                <w:lang w:val="mk-MK"/>
              </w:rPr>
              <w:t>Образложение за донесување на Процедура за извршување на расходите на Буџетот на Општината _________</w:t>
            </w:r>
            <w:r w:rsidR="00B46A05">
              <w:rPr>
                <w:noProof/>
                <w:webHidden/>
              </w:rPr>
              <w:tab/>
            </w:r>
            <w:r w:rsidR="00B46A05">
              <w:rPr>
                <w:noProof/>
                <w:webHidden/>
              </w:rPr>
              <w:fldChar w:fldCharType="begin"/>
            </w:r>
            <w:r w:rsidR="00B46A05">
              <w:rPr>
                <w:noProof/>
                <w:webHidden/>
              </w:rPr>
              <w:instrText xml:space="preserve"> PAGEREF _Toc98244719 \h </w:instrText>
            </w:r>
            <w:r w:rsidR="00B46A05">
              <w:rPr>
                <w:noProof/>
                <w:webHidden/>
              </w:rPr>
            </w:r>
            <w:r w:rsidR="00B46A05">
              <w:rPr>
                <w:noProof/>
                <w:webHidden/>
              </w:rPr>
              <w:fldChar w:fldCharType="separate"/>
            </w:r>
            <w:r w:rsidR="00B46A05">
              <w:rPr>
                <w:noProof/>
                <w:webHidden/>
              </w:rPr>
              <w:t>2</w:t>
            </w:r>
            <w:r w:rsidR="00B46A05">
              <w:rPr>
                <w:noProof/>
                <w:webHidden/>
              </w:rPr>
              <w:fldChar w:fldCharType="end"/>
            </w:r>
          </w:hyperlink>
        </w:p>
        <w:p w14:paraId="04B52136" w14:textId="4521ECA9" w:rsidR="00B46A05" w:rsidRDefault="0034499D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val="mk-MK" w:eastAsia="mk-MK"/>
            </w:rPr>
          </w:pPr>
          <w:hyperlink w:anchor="_Toc98244720" w:history="1">
            <w:r w:rsidR="00B46A05" w:rsidRPr="00132908">
              <w:rPr>
                <w:rStyle w:val="Hyperlink"/>
                <w:noProof/>
                <w:lang w:val="mk-MK"/>
              </w:rPr>
              <w:t>Опис на користени термини</w:t>
            </w:r>
            <w:r w:rsidR="00B46A05">
              <w:rPr>
                <w:noProof/>
                <w:webHidden/>
              </w:rPr>
              <w:tab/>
            </w:r>
            <w:r w:rsidR="00B46A05">
              <w:rPr>
                <w:noProof/>
                <w:webHidden/>
              </w:rPr>
              <w:fldChar w:fldCharType="begin"/>
            </w:r>
            <w:r w:rsidR="00B46A05">
              <w:rPr>
                <w:noProof/>
                <w:webHidden/>
              </w:rPr>
              <w:instrText xml:space="preserve"> PAGEREF _Toc98244720 \h </w:instrText>
            </w:r>
            <w:r w:rsidR="00B46A05">
              <w:rPr>
                <w:noProof/>
                <w:webHidden/>
              </w:rPr>
            </w:r>
            <w:r w:rsidR="00B46A05">
              <w:rPr>
                <w:noProof/>
                <w:webHidden/>
              </w:rPr>
              <w:fldChar w:fldCharType="separate"/>
            </w:r>
            <w:r w:rsidR="00B46A05">
              <w:rPr>
                <w:noProof/>
                <w:webHidden/>
              </w:rPr>
              <w:t>4</w:t>
            </w:r>
            <w:r w:rsidR="00B46A05">
              <w:rPr>
                <w:noProof/>
                <w:webHidden/>
              </w:rPr>
              <w:fldChar w:fldCharType="end"/>
            </w:r>
          </w:hyperlink>
        </w:p>
        <w:p w14:paraId="33C7CC4A" w14:textId="48024772" w:rsidR="00B46A05" w:rsidRDefault="0034499D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val="mk-MK" w:eastAsia="mk-MK"/>
            </w:rPr>
          </w:pPr>
          <w:hyperlink w:anchor="_Toc98244721" w:history="1">
            <w:r w:rsidR="00B46A05" w:rsidRPr="00132908">
              <w:rPr>
                <w:rStyle w:val="Hyperlink"/>
                <w:noProof/>
                <w:lang w:val="mk-MK"/>
              </w:rPr>
              <w:t>ПРОЦЕДУРА</w:t>
            </w:r>
            <w:r w:rsidR="00B46A05">
              <w:rPr>
                <w:rStyle w:val="Hyperlink"/>
                <w:noProof/>
                <w:lang w:val="mk-MK"/>
              </w:rPr>
              <w:t>..</w:t>
            </w:r>
            <w:r w:rsidR="00B46A05">
              <w:rPr>
                <w:noProof/>
                <w:webHidden/>
              </w:rPr>
              <w:tab/>
            </w:r>
            <w:r w:rsidR="00B46A05">
              <w:rPr>
                <w:noProof/>
                <w:webHidden/>
              </w:rPr>
              <w:fldChar w:fldCharType="begin"/>
            </w:r>
            <w:r w:rsidR="00B46A05">
              <w:rPr>
                <w:noProof/>
                <w:webHidden/>
              </w:rPr>
              <w:instrText xml:space="preserve"> PAGEREF _Toc98244721 \h </w:instrText>
            </w:r>
            <w:r w:rsidR="00B46A05">
              <w:rPr>
                <w:noProof/>
                <w:webHidden/>
              </w:rPr>
            </w:r>
            <w:r w:rsidR="00B46A05">
              <w:rPr>
                <w:noProof/>
                <w:webHidden/>
              </w:rPr>
              <w:fldChar w:fldCharType="separate"/>
            </w:r>
            <w:r w:rsidR="00B46A05">
              <w:rPr>
                <w:noProof/>
                <w:webHidden/>
              </w:rPr>
              <w:t>7</w:t>
            </w:r>
            <w:r w:rsidR="00B46A05">
              <w:rPr>
                <w:noProof/>
                <w:webHidden/>
              </w:rPr>
              <w:fldChar w:fldCharType="end"/>
            </w:r>
          </w:hyperlink>
        </w:p>
        <w:p w14:paraId="12F50B27" w14:textId="15016589" w:rsidR="00B46A05" w:rsidRDefault="0034499D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val="mk-MK" w:eastAsia="mk-MK"/>
            </w:rPr>
          </w:pPr>
          <w:hyperlink w:anchor="_Toc98244722" w:history="1">
            <w:r w:rsidR="00B46A05" w:rsidRPr="00132908">
              <w:rPr>
                <w:rStyle w:val="Hyperlink"/>
                <w:noProof/>
                <w:lang w:val="mk-MK"/>
              </w:rPr>
              <w:t>ПРИЛОГ 1 - Предлог барање за отпочнување на постапка за јавна набавка</w:t>
            </w:r>
            <w:r w:rsidR="00B46A05">
              <w:rPr>
                <w:noProof/>
                <w:webHidden/>
              </w:rPr>
              <w:tab/>
            </w:r>
            <w:r w:rsidR="00B46A05">
              <w:rPr>
                <w:noProof/>
                <w:webHidden/>
              </w:rPr>
              <w:fldChar w:fldCharType="begin"/>
            </w:r>
            <w:r w:rsidR="00B46A05">
              <w:rPr>
                <w:noProof/>
                <w:webHidden/>
              </w:rPr>
              <w:instrText xml:space="preserve"> PAGEREF _Toc98244722 \h </w:instrText>
            </w:r>
            <w:r w:rsidR="00B46A05">
              <w:rPr>
                <w:noProof/>
                <w:webHidden/>
              </w:rPr>
            </w:r>
            <w:r w:rsidR="00B46A05">
              <w:rPr>
                <w:noProof/>
                <w:webHidden/>
              </w:rPr>
              <w:fldChar w:fldCharType="separate"/>
            </w:r>
            <w:r w:rsidR="00B46A05">
              <w:rPr>
                <w:noProof/>
                <w:webHidden/>
              </w:rPr>
              <w:t>11</w:t>
            </w:r>
            <w:r w:rsidR="00B46A05">
              <w:rPr>
                <w:noProof/>
                <w:webHidden/>
              </w:rPr>
              <w:fldChar w:fldCharType="end"/>
            </w:r>
          </w:hyperlink>
        </w:p>
        <w:p w14:paraId="5DB98998" w14:textId="2378F503" w:rsidR="00B46A05" w:rsidRDefault="0034499D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val="mk-MK" w:eastAsia="mk-MK"/>
            </w:rPr>
          </w:pPr>
          <w:hyperlink w:anchor="_Toc98244723" w:history="1">
            <w:r w:rsidR="00B46A05" w:rsidRPr="00132908">
              <w:rPr>
                <w:rStyle w:val="Hyperlink"/>
                <w:noProof/>
                <w:lang w:val="mk-MK"/>
              </w:rPr>
              <w:t>ПРИЛОГ 2: Барање за јавна набавка или конкурс согласно член 40 од Закон за јавни набавки а кои се со вредност помала од законски утврдените прагови</w:t>
            </w:r>
            <w:r w:rsidR="00B46A05">
              <w:rPr>
                <w:noProof/>
                <w:webHidden/>
              </w:rPr>
              <w:tab/>
            </w:r>
            <w:r w:rsidR="00B46A05">
              <w:rPr>
                <w:noProof/>
                <w:webHidden/>
              </w:rPr>
              <w:fldChar w:fldCharType="begin"/>
            </w:r>
            <w:r w:rsidR="00B46A05">
              <w:rPr>
                <w:noProof/>
                <w:webHidden/>
              </w:rPr>
              <w:instrText xml:space="preserve"> PAGEREF _Toc98244723 \h </w:instrText>
            </w:r>
            <w:r w:rsidR="00B46A05">
              <w:rPr>
                <w:noProof/>
                <w:webHidden/>
              </w:rPr>
            </w:r>
            <w:r w:rsidR="00B46A05">
              <w:rPr>
                <w:noProof/>
                <w:webHidden/>
              </w:rPr>
              <w:fldChar w:fldCharType="separate"/>
            </w:r>
            <w:r w:rsidR="00B46A05">
              <w:rPr>
                <w:noProof/>
                <w:webHidden/>
              </w:rPr>
              <w:t>12</w:t>
            </w:r>
            <w:r w:rsidR="00B46A05">
              <w:rPr>
                <w:noProof/>
                <w:webHidden/>
              </w:rPr>
              <w:fldChar w:fldCharType="end"/>
            </w:r>
          </w:hyperlink>
        </w:p>
        <w:p w14:paraId="31E06F6D" w14:textId="22F20138" w:rsidR="00B46A05" w:rsidRDefault="0034499D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val="mk-MK" w:eastAsia="mk-MK"/>
            </w:rPr>
          </w:pPr>
          <w:hyperlink w:anchor="_Toc98244724" w:history="1">
            <w:r w:rsidR="00B46A05" w:rsidRPr="00132908">
              <w:rPr>
                <w:rStyle w:val="Hyperlink"/>
                <w:noProof/>
                <w:lang w:val="mk-MK"/>
              </w:rPr>
              <w:t>ПРИЛОГ 3 - Документ за потврдување на веродостојноста и законитоста на одлуката за јавна набавка и нејзината содржина согласно член 2.7. од Процедурата за извршување на Буџетот на Општината</w:t>
            </w:r>
            <w:r w:rsidR="00B46A05">
              <w:rPr>
                <w:noProof/>
                <w:webHidden/>
              </w:rPr>
              <w:tab/>
            </w:r>
            <w:r w:rsidR="00B46A05">
              <w:rPr>
                <w:noProof/>
                <w:webHidden/>
              </w:rPr>
              <w:fldChar w:fldCharType="begin"/>
            </w:r>
            <w:r w:rsidR="00B46A05">
              <w:rPr>
                <w:noProof/>
                <w:webHidden/>
              </w:rPr>
              <w:instrText xml:space="preserve"> PAGEREF _Toc98244724 \h </w:instrText>
            </w:r>
            <w:r w:rsidR="00B46A05">
              <w:rPr>
                <w:noProof/>
                <w:webHidden/>
              </w:rPr>
            </w:r>
            <w:r w:rsidR="00B46A05">
              <w:rPr>
                <w:noProof/>
                <w:webHidden/>
              </w:rPr>
              <w:fldChar w:fldCharType="separate"/>
            </w:r>
            <w:r w:rsidR="00B46A05">
              <w:rPr>
                <w:noProof/>
                <w:webHidden/>
              </w:rPr>
              <w:t>13</w:t>
            </w:r>
            <w:r w:rsidR="00B46A05">
              <w:rPr>
                <w:noProof/>
                <w:webHidden/>
              </w:rPr>
              <w:fldChar w:fldCharType="end"/>
            </w:r>
          </w:hyperlink>
        </w:p>
        <w:p w14:paraId="0A1F6EF5" w14:textId="66E036E5" w:rsidR="00B46A05" w:rsidRDefault="0034499D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val="mk-MK" w:eastAsia="mk-MK"/>
            </w:rPr>
          </w:pPr>
          <w:hyperlink w:anchor="_Toc98244725" w:history="1">
            <w:r w:rsidR="00B46A05" w:rsidRPr="00132908">
              <w:rPr>
                <w:rStyle w:val="Hyperlink"/>
                <w:noProof/>
                <w:lang w:val="mk-MK"/>
              </w:rPr>
              <w:t>ПРИЛОГ 3а - Документ за евиденција на извршени плаќања, во случаи кога се плаќа на повеќе рати</w:t>
            </w:r>
            <w:r w:rsidR="00B46A05">
              <w:rPr>
                <w:noProof/>
                <w:webHidden/>
              </w:rPr>
              <w:tab/>
            </w:r>
            <w:r w:rsidR="00B46A05">
              <w:rPr>
                <w:noProof/>
                <w:webHidden/>
              </w:rPr>
              <w:fldChar w:fldCharType="begin"/>
            </w:r>
            <w:r w:rsidR="00B46A05">
              <w:rPr>
                <w:noProof/>
                <w:webHidden/>
              </w:rPr>
              <w:instrText xml:space="preserve"> PAGEREF _Toc98244725 \h </w:instrText>
            </w:r>
            <w:r w:rsidR="00B46A05">
              <w:rPr>
                <w:noProof/>
                <w:webHidden/>
              </w:rPr>
            </w:r>
            <w:r w:rsidR="00B46A05">
              <w:rPr>
                <w:noProof/>
                <w:webHidden/>
              </w:rPr>
              <w:fldChar w:fldCharType="separate"/>
            </w:r>
            <w:r w:rsidR="00B46A05">
              <w:rPr>
                <w:noProof/>
                <w:webHidden/>
              </w:rPr>
              <w:t>15</w:t>
            </w:r>
            <w:r w:rsidR="00B46A05">
              <w:rPr>
                <w:noProof/>
                <w:webHidden/>
              </w:rPr>
              <w:fldChar w:fldCharType="end"/>
            </w:r>
          </w:hyperlink>
        </w:p>
        <w:p w14:paraId="72F075FB" w14:textId="0B423D09" w:rsidR="00B46A05" w:rsidRDefault="0034499D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val="mk-MK" w:eastAsia="mk-MK"/>
            </w:rPr>
          </w:pPr>
          <w:hyperlink w:anchor="_Toc98244726" w:history="1">
            <w:r w:rsidR="00B46A05" w:rsidRPr="00132908">
              <w:rPr>
                <w:rStyle w:val="Hyperlink"/>
                <w:noProof/>
                <w:lang w:val="mk-MK"/>
              </w:rPr>
              <w:t>ПРИЛОГ 4 – Образец прилог кон барањето за плаќање</w:t>
            </w:r>
            <w:r w:rsidR="00B46A05">
              <w:rPr>
                <w:noProof/>
                <w:webHidden/>
              </w:rPr>
              <w:tab/>
            </w:r>
            <w:r w:rsidR="00B46A05">
              <w:rPr>
                <w:noProof/>
                <w:webHidden/>
              </w:rPr>
              <w:fldChar w:fldCharType="begin"/>
            </w:r>
            <w:r w:rsidR="00B46A05">
              <w:rPr>
                <w:noProof/>
                <w:webHidden/>
              </w:rPr>
              <w:instrText xml:space="preserve"> PAGEREF _Toc98244726 \h </w:instrText>
            </w:r>
            <w:r w:rsidR="00B46A05">
              <w:rPr>
                <w:noProof/>
                <w:webHidden/>
              </w:rPr>
            </w:r>
            <w:r w:rsidR="00B46A05">
              <w:rPr>
                <w:noProof/>
                <w:webHidden/>
              </w:rPr>
              <w:fldChar w:fldCharType="separate"/>
            </w:r>
            <w:r w:rsidR="00B46A05">
              <w:rPr>
                <w:noProof/>
                <w:webHidden/>
              </w:rPr>
              <w:t>16</w:t>
            </w:r>
            <w:r w:rsidR="00B46A05">
              <w:rPr>
                <w:noProof/>
                <w:webHidden/>
              </w:rPr>
              <w:fldChar w:fldCharType="end"/>
            </w:r>
          </w:hyperlink>
        </w:p>
        <w:p w14:paraId="1B1A3F71" w14:textId="0DEB1B3E" w:rsidR="00347158" w:rsidRPr="00BF79C2" w:rsidRDefault="00347158" w:rsidP="00BF79C2">
          <w:pPr>
            <w:rPr>
              <w:rFonts w:ascii="Times New Roman" w:hAnsi="Times New Roman" w:cs="Times New Roman"/>
              <w:b/>
              <w:bCs/>
              <w:color w:val="6C6463"/>
              <w:sz w:val="22"/>
              <w:szCs w:val="22"/>
              <w:lang w:val="mk-MK"/>
            </w:rPr>
          </w:pPr>
          <w:r w:rsidRPr="00BF79C2">
            <w:rPr>
              <w:rFonts w:ascii="Times New Roman" w:hAnsi="Times New Roman" w:cs="Times New Roman"/>
              <w:b/>
              <w:bCs/>
              <w:noProof/>
              <w:color w:val="6C6463"/>
              <w:sz w:val="22"/>
              <w:szCs w:val="22"/>
              <w:lang w:val="mk-MK"/>
            </w:rPr>
            <w:fldChar w:fldCharType="end"/>
          </w:r>
        </w:p>
      </w:sdtContent>
    </w:sdt>
    <w:p w14:paraId="5E3205D7" w14:textId="77777777" w:rsidR="00D8005E" w:rsidRPr="00BF79C2" w:rsidRDefault="00D8005E" w:rsidP="00BF79C2">
      <w:pPr>
        <w:rPr>
          <w:rFonts w:ascii="Times New Roman" w:hAnsi="Times New Roman" w:cs="Times New Roman"/>
          <w:sz w:val="22"/>
          <w:szCs w:val="22"/>
          <w:lang w:val="mk-MK"/>
        </w:rPr>
      </w:pPr>
    </w:p>
    <w:p w14:paraId="36FDC6E7" w14:textId="77777777" w:rsidR="00347158" w:rsidRPr="00A64339" w:rsidRDefault="00347158">
      <w:pPr>
        <w:rPr>
          <w:rFonts w:ascii="Times New Roman" w:hAnsi="Times New Roman" w:cs="Times New Roman"/>
          <w:b/>
          <w:bCs/>
          <w:lang w:val="mk-MK"/>
        </w:rPr>
      </w:pPr>
      <w:r w:rsidRPr="00A64339">
        <w:rPr>
          <w:rFonts w:ascii="Times New Roman" w:hAnsi="Times New Roman" w:cs="Times New Roman"/>
          <w:b/>
          <w:bCs/>
          <w:lang w:val="mk-MK"/>
        </w:rPr>
        <w:br w:type="page"/>
      </w:r>
    </w:p>
    <w:p w14:paraId="66DE89FF" w14:textId="336E056B" w:rsidR="00F671F4" w:rsidRPr="00473B16" w:rsidRDefault="00F671F4" w:rsidP="00347158">
      <w:pPr>
        <w:pStyle w:val="Heading1"/>
        <w:ind w:left="0" w:firstLine="0"/>
        <w:rPr>
          <w:bCs/>
          <w:color w:val="6C6463"/>
          <w:sz w:val="24"/>
          <w:lang w:val="mk-MK"/>
        </w:rPr>
      </w:pPr>
      <w:bookmarkStart w:id="0" w:name="_Toc98244719"/>
      <w:r w:rsidRPr="00473B16">
        <w:rPr>
          <w:rFonts w:eastAsiaTheme="minorHAnsi"/>
          <w:color w:val="6C6463"/>
          <w:sz w:val="24"/>
          <w:lang w:val="mk-MK"/>
        </w:rPr>
        <w:lastRenderedPageBreak/>
        <w:t xml:space="preserve">Образложение </w:t>
      </w:r>
      <w:r w:rsidR="003E773C" w:rsidRPr="00473B16">
        <w:rPr>
          <w:rFonts w:eastAsiaTheme="minorHAnsi"/>
          <w:color w:val="6C6463"/>
          <w:sz w:val="24"/>
          <w:lang w:val="mk-MK"/>
        </w:rPr>
        <w:t xml:space="preserve">за донесување на </w:t>
      </w:r>
      <w:r w:rsidR="00031E61">
        <w:rPr>
          <w:rFonts w:eastAsiaTheme="minorHAnsi"/>
          <w:color w:val="6C6463"/>
          <w:sz w:val="24"/>
          <w:lang w:val="mk-MK"/>
        </w:rPr>
        <w:t>Процедура</w:t>
      </w:r>
      <w:r w:rsidR="003E773C" w:rsidRPr="00473B16">
        <w:rPr>
          <w:rFonts w:eastAsiaTheme="minorHAnsi"/>
          <w:color w:val="6C6463"/>
          <w:sz w:val="24"/>
          <w:lang w:val="mk-MK"/>
        </w:rPr>
        <w:t xml:space="preserve"> за извршување на </w:t>
      </w:r>
      <w:r w:rsidR="00FB5DD3" w:rsidRPr="00473B16">
        <w:rPr>
          <w:rFonts w:eastAsiaTheme="minorHAnsi"/>
          <w:color w:val="6C6463"/>
          <w:sz w:val="24"/>
          <w:lang w:val="mk-MK"/>
        </w:rPr>
        <w:t>расходи</w:t>
      </w:r>
      <w:r w:rsidR="00B46A05">
        <w:rPr>
          <w:rFonts w:eastAsiaTheme="minorHAnsi"/>
          <w:color w:val="6C6463"/>
          <w:sz w:val="24"/>
          <w:lang w:val="mk-MK"/>
        </w:rPr>
        <w:t>те</w:t>
      </w:r>
      <w:r w:rsidR="00FB5DD3" w:rsidRPr="00473B16">
        <w:rPr>
          <w:rFonts w:eastAsiaTheme="minorHAnsi"/>
          <w:color w:val="6C6463"/>
          <w:sz w:val="24"/>
          <w:lang w:val="mk-MK"/>
        </w:rPr>
        <w:t xml:space="preserve"> на Буџетот </w:t>
      </w:r>
      <w:r w:rsidR="003E773C" w:rsidRPr="00473B16">
        <w:rPr>
          <w:rFonts w:eastAsiaTheme="minorHAnsi"/>
          <w:color w:val="6C6463"/>
          <w:sz w:val="24"/>
          <w:lang w:val="mk-MK"/>
        </w:rPr>
        <w:t>на</w:t>
      </w:r>
      <w:r w:rsidR="001A212F">
        <w:rPr>
          <w:bCs/>
          <w:color w:val="6C6463"/>
          <w:sz w:val="24"/>
          <w:lang w:val="mk-MK"/>
        </w:rPr>
        <w:t xml:space="preserve"> Општина</w:t>
      </w:r>
      <w:r w:rsidR="0096189F">
        <w:rPr>
          <w:bCs/>
          <w:color w:val="6C6463"/>
          <w:sz w:val="24"/>
        </w:rPr>
        <w:t xml:space="preserve"> </w:t>
      </w:r>
      <w:r w:rsidR="0096189F">
        <w:rPr>
          <w:bCs/>
          <w:color w:val="6C6463"/>
          <w:sz w:val="24"/>
          <w:lang w:val="mk-MK"/>
        </w:rPr>
        <w:t>Центар Жупа</w:t>
      </w:r>
      <w:r w:rsidR="003E773C" w:rsidRPr="00473B16">
        <w:rPr>
          <w:bCs/>
          <w:color w:val="6C6463"/>
          <w:sz w:val="24"/>
          <w:lang w:val="mk-MK"/>
        </w:rPr>
        <w:t xml:space="preserve"> </w:t>
      </w:r>
      <w:bookmarkEnd w:id="0"/>
    </w:p>
    <w:p w14:paraId="36157CF9" w14:textId="77777777" w:rsidR="003E773C" w:rsidRPr="00473B16" w:rsidRDefault="003E773C" w:rsidP="00A669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</w:p>
    <w:p w14:paraId="60693CE9" w14:textId="49546AA9" w:rsidR="00AF047C" w:rsidRPr="00473B16" w:rsidRDefault="00717B4C" w:rsidP="00717B4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6C6463"/>
          <w:bdr w:val="none" w:sz="0" w:space="0" w:color="auto" w:frame="1"/>
          <w:lang w:val="mk-MK"/>
        </w:rPr>
      </w:pPr>
      <w:r w:rsidRPr="00473B16">
        <w:rPr>
          <w:rFonts w:ascii="Times New Roman" w:eastAsia="Times New Roman" w:hAnsi="Times New Roman" w:cs="Times New Roman"/>
          <w:color w:val="6C6463"/>
          <w:lang w:val="mk-MK"/>
        </w:rPr>
        <w:t xml:space="preserve">Сите буџетски корисници, независно од големината, износот на средствата со кои располагаат или бројот на вработени се должни да воспостават систем за финансиско управување и контрола. Тие се должни да ги пропишат правилата на работа и постапки, односно да преземат мерки со кои ќе добијат разумно уверување дека буџетските средства се користат законски и правилно, но и економично, ефикасно и ефективно. </w:t>
      </w:r>
      <w:r w:rsidR="00647127" w:rsidRPr="00473B16">
        <w:rPr>
          <w:rFonts w:ascii="Times New Roman" w:eastAsia="Times New Roman" w:hAnsi="Times New Roman" w:cs="Times New Roman"/>
          <w:color w:val="6C6463"/>
          <w:lang w:val="mk-MK"/>
        </w:rPr>
        <w:t>Исто така тие се должни да и</w:t>
      </w:r>
      <w:r w:rsidRPr="00473B16">
        <w:rPr>
          <w:rFonts w:ascii="Times New Roman" w:eastAsia="Times New Roman" w:hAnsi="Times New Roman" w:cs="Times New Roman"/>
          <w:color w:val="6C6463"/>
          <w:lang w:val="mk-MK"/>
        </w:rPr>
        <w:t>зготвув</w:t>
      </w:r>
      <w:r w:rsidR="00A64339" w:rsidRPr="00473B16">
        <w:rPr>
          <w:rFonts w:ascii="Times New Roman" w:eastAsia="Times New Roman" w:hAnsi="Times New Roman" w:cs="Times New Roman"/>
          <w:color w:val="6C6463"/>
          <w:lang w:val="mk-MK"/>
        </w:rPr>
        <w:t>а</w:t>
      </w:r>
      <w:r w:rsidRPr="00473B16">
        <w:rPr>
          <w:rFonts w:ascii="Times New Roman" w:eastAsia="Times New Roman" w:hAnsi="Times New Roman" w:cs="Times New Roman"/>
          <w:color w:val="6C6463"/>
          <w:lang w:val="mk-MK"/>
        </w:rPr>
        <w:t>а</w:t>
      </w:r>
      <w:r w:rsidR="00647127" w:rsidRPr="00473B16">
        <w:rPr>
          <w:rFonts w:ascii="Times New Roman" w:eastAsia="Times New Roman" w:hAnsi="Times New Roman" w:cs="Times New Roman"/>
          <w:color w:val="6C6463"/>
          <w:lang w:val="mk-MK"/>
        </w:rPr>
        <w:t>т</w:t>
      </w:r>
      <w:r w:rsidRPr="00473B16">
        <w:rPr>
          <w:rFonts w:ascii="Times New Roman" w:eastAsia="Times New Roman" w:hAnsi="Times New Roman" w:cs="Times New Roman"/>
          <w:color w:val="6C6463"/>
          <w:lang w:val="mk-MK"/>
        </w:rPr>
        <w:t xml:space="preserve"> </w:t>
      </w:r>
      <w:r w:rsidR="00647127" w:rsidRPr="00473B16">
        <w:rPr>
          <w:rFonts w:ascii="Times New Roman" w:eastAsia="Times New Roman" w:hAnsi="Times New Roman" w:cs="Times New Roman"/>
          <w:color w:val="6C6463"/>
          <w:lang w:val="mk-MK"/>
        </w:rPr>
        <w:t>м</w:t>
      </w:r>
      <w:r w:rsidRPr="00473B16">
        <w:rPr>
          <w:rFonts w:ascii="Times New Roman" w:eastAsia="Times New Roman" w:hAnsi="Times New Roman" w:cs="Times New Roman"/>
          <w:color w:val="6C6463"/>
          <w:lang w:val="mk-MK"/>
        </w:rPr>
        <w:t>апи на работни процеси – опишување на работните процеси, изготвување на дијаграм на текови</w:t>
      </w:r>
      <w:r w:rsidR="00647127" w:rsidRPr="00473B16">
        <w:rPr>
          <w:rFonts w:ascii="Times New Roman" w:eastAsia="Times New Roman" w:hAnsi="Times New Roman" w:cs="Times New Roman"/>
          <w:color w:val="6C6463"/>
          <w:lang w:val="mk-MK"/>
        </w:rPr>
        <w:t xml:space="preserve"> со цел информирање и запоз</w:t>
      </w:r>
      <w:r w:rsidR="00A64339" w:rsidRPr="00473B16">
        <w:rPr>
          <w:rFonts w:ascii="Times New Roman" w:eastAsia="Times New Roman" w:hAnsi="Times New Roman" w:cs="Times New Roman"/>
          <w:color w:val="6C6463"/>
          <w:lang w:val="mk-MK"/>
        </w:rPr>
        <w:t>навање</w:t>
      </w:r>
      <w:r w:rsidR="00647127" w:rsidRPr="00473B16">
        <w:rPr>
          <w:rFonts w:ascii="Times New Roman" w:eastAsia="Times New Roman" w:hAnsi="Times New Roman" w:cs="Times New Roman"/>
          <w:color w:val="6C6463"/>
          <w:lang w:val="mk-MK"/>
        </w:rPr>
        <w:t xml:space="preserve"> со тековите и процедурите. </w:t>
      </w:r>
    </w:p>
    <w:p w14:paraId="746BCDB6" w14:textId="77777777" w:rsidR="00717B4C" w:rsidRPr="00473B16" w:rsidRDefault="00717B4C" w:rsidP="00AF047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6C6463"/>
          <w:bdr w:val="none" w:sz="0" w:space="0" w:color="auto" w:frame="1"/>
          <w:lang w:val="mk-MK"/>
        </w:rPr>
      </w:pPr>
    </w:p>
    <w:p w14:paraId="61ABB514" w14:textId="5718BD00" w:rsidR="00AF047C" w:rsidRPr="00473B16" w:rsidRDefault="00AF047C" w:rsidP="00AF047C">
      <w:pPr>
        <w:shd w:val="clear" w:color="auto" w:fill="FFFFFF"/>
        <w:jc w:val="both"/>
        <w:rPr>
          <w:rFonts w:ascii="Times New Roman" w:eastAsia="Times New Roman" w:hAnsi="Times New Roman" w:cs="Times New Roman"/>
          <w:color w:val="6C6463"/>
          <w:lang w:val="mk-MK"/>
        </w:rPr>
      </w:pPr>
      <w:r w:rsidRPr="00473B16">
        <w:rPr>
          <w:rFonts w:ascii="Times New Roman" w:eastAsia="Times New Roman" w:hAnsi="Times New Roman" w:cs="Times New Roman"/>
          <w:b/>
          <w:bCs/>
          <w:color w:val="6C6463"/>
          <w:bdr w:val="none" w:sz="0" w:space="0" w:color="auto" w:frame="1"/>
          <w:lang w:val="mk-MK"/>
        </w:rPr>
        <w:t>Финансиското управување и контрола </w:t>
      </w:r>
      <w:r w:rsidR="00A64339" w:rsidRPr="00473B16">
        <w:rPr>
          <w:rFonts w:ascii="Times New Roman" w:eastAsia="Times New Roman" w:hAnsi="Times New Roman" w:cs="Times New Roman"/>
          <w:b/>
          <w:bCs/>
          <w:color w:val="6C6463"/>
          <w:bdr w:val="none" w:sz="0" w:space="0" w:color="auto" w:frame="1"/>
          <w:lang w:val="mk-MK"/>
        </w:rPr>
        <w:t xml:space="preserve">меѓу другото </w:t>
      </w:r>
      <w:r w:rsidRPr="00473B16">
        <w:rPr>
          <w:rFonts w:ascii="Times New Roman" w:eastAsia="Times New Roman" w:hAnsi="Times New Roman" w:cs="Times New Roman"/>
          <w:color w:val="6C6463"/>
          <w:lang w:val="mk-MK"/>
        </w:rPr>
        <w:t xml:space="preserve">е систем на политики, процедури и активности воспоставени од раководителот на субјектот, со цел да се обезбеди разумно уверување дека целите на субјектот се остварени. Крајна цел на овој процес е изградба на систем кој ќе гарантира разумно користење на јавните средства. Финансиското управување и контрола претставува и збир на одговорности на раководителот на субјектот да воспостави и имплементира процедури за постигнување целосна контрола во работењето врз основа на принципот на стабилно финансиско управување и контрола. </w:t>
      </w:r>
      <w:r w:rsidRPr="00473B16">
        <w:rPr>
          <w:rFonts w:ascii="Times New Roman" w:eastAsia="Times New Roman" w:hAnsi="Times New Roman" w:cs="Times New Roman"/>
          <w:color w:val="6C6463"/>
          <w:bdr w:val="none" w:sz="0" w:space="0" w:color="auto" w:frame="1"/>
          <w:lang w:val="mk-MK"/>
        </w:rPr>
        <w:t>Стабилно финанси</w:t>
      </w:r>
      <w:r w:rsidR="00A64339" w:rsidRPr="00473B16">
        <w:rPr>
          <w:rFonts w:ascii="Times New Roman" w:eastAsia="Times New Roman" w:hAnsi="Times New Roman" w:cs="Times New Roman"/>
          <w:color w:val="6C6463"/>
          <w:bdr w:val="none" w:sz="0" w:space="0" w:color="auto" w:frame="1"/>
          <w:lang w:val="mk-MK"/>
        </w:rPr>
        <w:t>с</w:t>
      </w:r>
      <w:r w:rsidRPr="00473B16">
        <w:rPr>
          <w:rFonts w:ascii="Times New Roman" w:eastAsia="Times New Roman" w:hAnsi="Times New Roman" w:cs="Times New Roman"/>
          <w:color w:val="6C6463"/>
          <w:bdr w:val="none" w:sz="0" w:space="0" w:color="auto" w:frame="1"/>
          <w:lang w:val="mk-MK"/>
        </w:rPr>
        <w:t>ко управување и контрола</w:t>
      </w:r>
      <w:r w:rsidRPr="00473B16">
        <w:rPr>
          <w:rFonts w:ascii="Times New Roman" w:eastAsia="Times New Roman" w:hAnsi="Times New Roman" w:cs="Times New Roman"/>
          <w:b/>
          <w:bCs/>
          <w:color w:val="6C6463"/>
          <w:bdr w:val="none" w:sz="0" w:space="0" w:color="auto" w:frame="1"/>
          <w:lang w:val="mk-MK"/>
        </w:rPr>
        <w:t> </w:t>
      </w:r>
      <w:r w:rsidR="00A64339" w:rsidRPr="00473B16">
        <w:rPr>
          <w:rFonts w:ascii="Times New Roman" w:eastAsia="Times New Roman" w:hAnsi="Times New Roman" w:cs="Times New Roman"/>
          <w:color w:val="6C6463"/>
          <w:lang w:val="mk-MK"/>
        </w:rPr>
        <w:t xml:space="preserve">обезбедува </w:t>
      </w:r>
      <w:r w:rsidRPr="00473B16">
        <w:rPr>
          <w:rFonts w:ascii="Times New Roman" w:eastAsia="Times New Roman" w:hAnsi="Times New Roman" w:cs="Times New Roman"/>
          <w:color w:val="6C6463"/>
          <w:lang w:val="mk-MK"/>
        </w:rPr>
        <w:t>транспарентно, регуларно, економично, ефикасно и ефективно користење на располож</w:t>
      </w:r>
      <w:r w:rsidR="00A64339" w:rsidRPr="00473B16">
        <w:rPr>
          <w:rFonts w:ascii="Times New Roman" w:eastAsia="Times New Roman" w:hAnsi="Times New Roman" w:cs="Times New Roman"/>
          <w:color w:val="6C6463"/>
          <w:lang w:val="mk-MK"/>
        </w:rPr>
        <w:t>л</w:t>
      </w:r>
      <w:r w:rsidRPr="00473B16">
        <w:rPr>
          <w:rFonts w:ascii="Times New Roman" w:eastAsia="Times New Roman" w:hAnsi="Times New Roman" w:cs="Times New Roman"/>
          <w:color w:val="6C6463"/>
          <w:lang w:val="mk-MK"/>
        </w:rPr>
        <w:t xml:space="preserve">ивите средства. </w:t>
      </w:r>
    </w:p>
    <w:p w14:paraId="685A81EA" w14:textId="00C6F37B" w:rsidR="00A64339" w:rsidRPr="00473B16" w:rsidRDefault="00A64339" w:rsidP="00AF047C">
      <w:pPr>
        <w:shd w:val="clear" w:color="auto" w:fill="FFFFFF"/>
        <w:jc w:val="both"/>
        <w:rPr>
          <w:rFonts w:ascii="Times New Roman" w:eastAsia="Times New Roman" w:hAnsi="Times New Roman" w:cs="Times New Roman"/>
          <w:color w:val="6C6463"/>
          <w:lang w:val="mk-MK"/>
        </w:rPr>
      </w:pPr>
    </w:p>
    <w:p w14:paraId="6B77620A" w14:textId="12E6ECA0" w:rsidR="00A64339" w:rsidRPr="00473B16" w:rsidRDefault="00A64339" w:rsidP="00AF047C">
      <w:pPr>
        <w:shd w:val="clear" w:color="auto" w:fill="FFFFFF"/>
        <w:jc w:val="both"/>
        <w:rPr>
          <w:rFonts w:ascii="Times New Roman" w:eastAsia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b/>
          <w:bCs/>
          <w:color w:val="6C6463"/>
          <w:lang w:val="mk-MK"/>
        </w:rPr>
        <w:t>Внатрешната контрола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е активност која ја презема секое одговорно лице во процесот, со цел да се намалат негативните последици од ризикот и да се зголеми веројатноста дека поставените цели ќе се остварат.</w:t>
      </w:r>
    </w:p>
    <w:p w14:paraId="4E5D3739" w14:textId="77777777" w:rsidR="00AF047C" w:rsidRPr="00473B16" w:rsidRDefault="00AF047C" w:rsidP="00A669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</w:p>
    <w:p w14:paraId="69178ADF" w14:textId="45953D8A" w:rsidR="00A66997" w:rsidRPr="00473B16" w:rsidRDefault="00D63B86" w:rsidP="00A669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b/>
          <w:bCs/>
          <w:color w:val="6C6463"/>
          <w:lang w:val="mk-MK"/>
        </w:rPr>
        <w:t>Г</w:t>
      </w:r>
      <w:r w:rsidR="003D690E" w:rsidRPr="00473B16">
        <w:rPr>
          <w:rFonts w:ascii="Times New Roman" w:hAnsi="Times New Roman" w:cs="Times New Roman"/>
          <w:b/>
          <w:bCs/>
          <w:color w:val="6C6463"/>
          <w:lang w:val="mk-MK"/>
        </w:rPr>
        <w:t xml:space="preserve">радоначалникот) </w:t>
      </w:r>
      <w:r w:rsidR="00AF1205" w:rsidRPr="00473B16">
        <w:rPr>
          <w:rFonts w:ascii="Times New Roman" w:hAnsi="Times New Roman" w:cs="Times New Roman"/>
          <w:b/>
          <w:bCs/>
          <w:color w:val="6C6463"/>
          <w:lang w:val="mk-MK"/>
        </w:rPr>
        <w:t>е одговорен</w:t>
      </w:r>
      <w:r w:rsidR="00AF1205" w:rsidRPr="00473B16">
        <w:rPr>
          <w:rFonts w:ascii="Times New Roman" w:hAnsi="Times New Roman" w:cs="Times New Roman"/>
          <w:color w:val="6C6463"/>
          <w:lang w:val="mk-MK"/>
        </w:rPr>
        <w:t xml:space="preserve"> за  подготвувањето на буџетот, извршување на буџетот и известување за буџетот на субјектот со кој раководи. </w:t>
      </w:r>
      <w:r w:rsidR="003831BA" w:rsidRPr="00473B16">
        <w:rPr>
          <w:rFonts w:ascii="Times New Roman" w:hAnsi="Times New Roman" w:cs="Times New Roman"/>
          <w:color w:val="6C6463"/>
          <w:lang w:val="mk-MK"/>
        </w:rPr>
        <w:t>Согласно меѓународните стандарди и добри пракси и заложбите за спречување на корупција и принципот за ревизорск</w:t>
      </w:r>
      <w:r w:rsidR="00AF1205" w:rsidRPr="00473B16">
        <w:rPr>
          <w:rFonts w:ascii="Times New Roman" w:hAnsi="Times New Roman" w:cs="Times New Roman"/>
          <w:color w:val="6C6463"/>
          <w:lang w:val="mk-MK"/>
        </w:rPr>
        <w:t>а</w:t>
      </w:r>
      <w:r w:rsidR="003831BA" w:rsidRPr="00473B16">
        <w:rPr>
          <w:rFonts w:ascii="Times New Roman" w:hAnsi="Times New Roman" w:cs="Times New Roman"/>
          <w:color w:val="6C6463"/>
          <w:lang w:val="mk-MK"/>
        </w:rPr>
        <w:t xml:space="preserve"> траг</w:t>
      </w:r>
      <w:r w:rsidR="00AF1205" w:rsidRPr="00473B16">
        <w:rPr>
          <w:rFonts w:ascii="Times New Roman" w:hAnsi="Times New Roman" w:cs="Times New Roman"/>
          <w:color w:val="6C6463"/>
          <w:lang w:val="mk-MK"/>
        </w:rPr>
        <w:t>а</w:t>
      </w:r>
      <w:r w:rsidR="00D8005E" w:rsidRPr="00473B16">
        <w:rPr>
          <w:rFonts w:ascii="Times New Roman" w:hAnsi="Times New Roman" w:cs="Times New Roman"/>
          <w:color w:val="6C6463"/>
          <w:lang w:val="mk-MK"/>
        </w:rPr>
        <w:t>.</w:t>
      </w:r>
      <w:r w:rsidR="00AF1205"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  <w:r w:rsidR="00A66997" w:rsidRPr="00473B16">
        <w:rPr>
          <w:rFonts w:ascii="Times New Roman" w:hAnsi="Times New Roman" w:cs="Times New Roman"/>
          <w:color w:val="6C6463"/>
          <w:lang w:val="mk-MK"/>
        </w:rPr>
        <w:t xml:space="preserve">Во </w:t>
      </w:r>
      <w:r w:rsidR="000338A9" w:rsidRPr="00473B16">
        <w:rPr>
          <w:rFonts w:ascii="Times New Roman" w:hAnsi="Times New Roman" w:cs="Times New Roman"/>
          <w:color w:val="6C6463"/>
          <w:lang w:val="mk-MK"/>
        </w:rPr>
        <w:t xml:space="preserve">организациската </w:t>
      </w:r>
      <w:r w:rsidR="00A66997" w:rsidRPr="00473B16">
        <w:rPr>
          <w:rFonts w:ascii="Times New Roman" w:hAnsi="Times New Roman" w:cs="Times New Roman"/>
          <w:color w:val="6C6463"/>
          <w:lang w:val="mk-MK"/>
        </w:rPr>
        <w:t>единица за финансиски прашања се воспоставува ревизорска трага, односно документиран тек на финансиските и други трансакции од нивниот почеток до крај. Ревизорската трага воспоставена од раководителите во субјектот ја контролира раководителот на единицата за финансиски прашања.</w:t>
      </w:r>
    </w:p>
    <w:p w14:paraId="54FEE80B" w14:textId="77777777" w:rsidR="00AF1205" w:rsidRPr="00473B16" w:rsidRDefault="00AF1205" w:rsidP="00AF1205">
      <w:pPr>
        <w:jc w:val="both"/>
        <w:rPr>
          <w:rFonts w:ascii="Times New Roman" w:hAnsi="Times New Roman" w:cs="Times New Roman"/>
          <w:color w:val="6C6463"/>
          <w:lang w:val="mk-MK"/>
        </w:rPr>
      </w:pPr>
    </w:p>
    <w:p w14:paraId="1ADEC1E8" w14:textId="069364EB" w:rsidR="00A66997" w:rsidRPr="00473B16" w:rsidRDefault="000338A9" w:rsidP="00A669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О</w:t>
      </w:r>
      <w:r w:rsidR="00D57E19" w:rsidRPr="00473B16">
        <w:rPr>
          <w:rFonts w:ascii="Times New Roman" w:hAnsi="Times New Roman" w:cs="Times New Roman"/>
          <w:color w:val="6C6463"/>
          <w:lang w:val="mk-MK"/>
        </w:rPr>
        <w:t xml:space="preserve">пштината, </w:t>
      </w:r>
      <w:r w:rsidR="00A66997" w:rsidRPr="00473B16">
        <w:rPr>
          <w:rFonts w:ascii="Times New Roman" w:hAnsi="Times New Roman" w:cs="Times New Roman"/>
          <w:color w:val="6C6463"/>
          <w:lang w:val="mk-MK"/>
        </w:rPr>
        <w:t xml:space="preserve">треба да утврди пишани процедури за важните активности, особено за економските операции, и истите да ги достави до сите инволвирани вработени. Процедурите треба да бидат јасни, комплетни и класифицирани. </w:t>
      </w:r>
      <w:r w:rsidRPr="00473B16">
        <w:rPr>
          <w:rFonts w:ascii="Times New Roman" w:hAnsi="Times New Roman" w:cs="Times New Roman"/>
          <w:color w:val="6C6463"/>
          <w:lang w:val="mk-MK"/>
        </w:rPr>
        <w:t>Организациската е</w:t>
      </w:r>
      <w:r w:rsidR="00A66997" w:rsidRPr="00473B16">
        <w:rPr>
          <w:rFonts w:ascii="Times New Roman" w:hAnsi="Times New Roman" w:cs="Times New Roman"/>
          <w:color w:val="6C6463"/>
          <w:lang w:val="mk-MK"/>
        </w:rPr>
        <w:t xml:space="preserve">диница за финансиски прашања изготвува </w:t>
      </w:r>
      <w:r w:rsidR="009A3739" w:rsidRPr="00473B16">
        <w:rPr>
          <w:rFonts w:ascii="Times New Roman" w:hAnsi="Times New Roman" w:cs="Times New Roman"/>
          <w:color w:val="6C6463"/>
          <w:lang w:val="mk-MK"/>
        </w:rPr>
        <w:t>План за финансиско управување</w:t>
      </w:r>
      <w:r w:rsidR="00B40A61" w:rsidRPr="00473B16">
        <w:rPr>
          <w:rFonts w:ascii="Times New Roman" w:hAnsi="Times New Roman" w:cs="Times New Roman"/>
          <w:color w:val="6C6463"/>
          <w:lang w:val="mk-MK"/>
        </w:rPr>
        <w:t xml:space="preserve"> кој мора да биде</w:t>
      </w:r>
      <w:r w:rsidR="009A3739" w:rsidRPr="00473B16">
        <w:rPr>
          <w:rFonts w:ascii="Times New Roman" w:hAnsi="Times New Roman" w:cs="Times New Roman"/>
          <w:color w:val="6C6463"/>
          <w:lang w:val="mk-MK"/>
        </w:rPr>
        <w:t xml:space="preserve"> одобрен од Градоначалникот. Понатаму изготвува и </w:t>
      </w:r>
      <w:r w:rsidR="00A66997" w:rsidRPr="00473B16">
        <w:rPr>
          <w:rFonts w:ascii="Times New Roman" w:hAnsi="Times New Roman" w:cs="Times New Roman"/>
          <w:color w:val="6C6463"/>
          <w:lang w:val="mk-MK"/>
        </w:rPr>
        <w:t xml:space="preserve">упатства и прирачници за буџетска контрола и финансиско управување </w:t>
      </w:r>
      <w:r w:rsidR="009A3739" w:rsidRPr="00473B16">
        <w:rPr>
          <w:rFonts w:ascii="Times New Roman" w:hAnsi="Times New Roman" w:cs="Times New Roman"/>
          <w:color w:val="6C6463"/>
          <w:lang w:val="mk-MK"/>
        </w:rPr>
        <w:t xml:space="preserve">и контрола, како и методологија за спроведување на планот </w:t>
      </w:r>
      <w:r w:rsidR="00A66997" w:rsidRPr="00473B16">
        <w:rPr>
          <w:rFonts w:ascii="Times New Roman" w:hAnsi="Times New Roman" w:cs="Times New Roman"/>
          <w:color w:val="6C6463"/>
          <w:lang w:val="mk-MK"/>
        </w:rPr>
        <w:t xml:space="preserve">во </w:t>
      </w:r>
      <w:r w:rsidR="009A3739" w:rsidRPr="00473B16">
        <w:rPr>
          <w:rFonts w:ascii="Times New Roman" w:hAnsi="Times New Roman" w:cs="Times New Roman"/>
          <w:color w:val="6C6463"/>
          <w:lang w:val="mk-MK"/>
        </w:rPr>
        <w:t>општината. П</w:t>
      </w:r>
      <w:r w:rsidR="00A66997" w:rsidRPr="00473B16">
        <w:rPr>
          <w:rFonts w:ascii="Times New Roman" w:hAnsi="Times New Roman" w:cs="Times New Roman"/>
          <w:color w:val="6C6463"/>
          <w:lang w:val="mk-MK"/>
        </w:rPr>
        <w:t xml:space="preserve">ри нивното изготвување треба да се </w:t>
      </w:r>
      <w:r w:rsidR="00B40A61" w:rsidRPr="00473B16">
        <w:rPr>
          <w:rFonts w:ascii="Times New Roman" w:hAnsi="Times New Roman" w:cs="Times New Roman"/>
          <w:color w:val="6C6463"/>
          <w:lang w:val="mk-MK"/>
        </w:rPr>
        <w:t>вклучи и</w:t>
      </w:r>
      <w:r w:rsidR="00181810" w:rsidRPr="00473B16">
        <w:rPr>
          <w:rFonts w:ascii="Times New Roman" w:hAnsi="Times New Roman" w:cs="Times New Roman"/>
          <w:color w:val="6C6463"/>
          <w:lang w:val="mk-MK"/>
        </w:rPr>
        <w:t xml:space="preserve"> организациската единица</w:t>
      </w:r>
      <w:r w:rsidR="00A66997" w:rsidRPr="00473B16">
        <w:rPr>
          <w:rFonts w:ascii="Times New Roman" w:hAnsi="Times New Roman" w:cs="Times New Roman"/>
          <w:color w:val="6C6463"/>
          <w:lang w:val="mk-MK"/>
        </w:rPr>
        <w:t xml:space="preserve"> за внатрешна ревизија.</w:t>
      </w:r>
    </w:p>
    <w:p w14:paraId="1582B07C" w14:textId="77777777" w:rsidR="00A66997" w:rsidRPr="00473B16" w:rsidRDefault="00A66997" w:rsidP="00A669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</w:p>
    <w:p w14:paraId="3F596DF0" w14:textId="38395A87" w:rsidR="00AF1205" w:rsidRPr="00473B16" w:rsidRDefault="00AF1205" w:rsidP="00AF1205">
      <w:pPr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 xml:space="preserve">Финансиските обврски треба да се преземаат само врз основа </w:t>
      </w:r>
      <w:r w:rsidR="00B46A05">
        <w:rPr>
          <w:rFonts w:ascii="Times New Roman" w:hAnsi="Times New Roman" w:cs="Times New Roman"/>
          <w:color w:val="6C6463"/>
          <w:lang w:val="mk-MK"/>
        </w:rPr>
        <w:t xml:space="preserve">на </w:t>
      </w:r>
      <w:r w:rsidRPr="00473B16">
        <w:rPr>
          <w:rFonts w:ascii="Times New Roman" w:hAnsi="Times New Roman" w:cs="Times New Roman"/>
          <w:color w:val="6C6463"/>
          <w:lang w:val="mk-MK"/>
        </w:rPr>
        <w:t>напишана процедура изготвена од раководителот на единицата за</w:t>
      </w:r>
      <w:r w:rsidR="00A66997"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  <w:r w:rsidRPr="00473B16">
        <w:rPr>
          <w:rFonts w:ascii="Times New Roman" w:hAnsi="Times New Roman" w:cs="Times New Roman"/>
          <w:color w:val="6C6463"/>
          <w:lang w:val="mk-MK"/>
        </w:rPr>
        <w:t>финансиски прашања, која ја одобрува,</w:t>
      </w:r>
      <w:r w:rsidR="00A66997" w:rsidRPr="00473B16">
        <w:rPr>
          <w:rFonts w:ascii="Times New Roman" w:hAnsi="Times New Roman" w:cs="Times New Roman"/>
          <w:color w:val="6C6463"/>
          <w:lang w:val="mk-MK"/>
        </w:rPr>
        <w:t xml:space="preserve"> Градоначалникот (одговорното лице)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односно </w:t>
      </w:r>
      <w:r w:rsidR="00A66997" w:rsidRPr="00473B16">
        <w:rPr>
          <w:rFonts w:ascii="Times New Roman" w:hAnsi="Times New Roman" w:cs="Times New Roman"/>
          <w:color w:val="6C6463"/>
          <w:lang w:val="mk-MK"/>
        </w:rPr>
        <w:t xml:space="preserve">од него овластено </w:t>
      </w:r>
      <w:r w:rsidRPr="00473B16">
        <w:rPr>
          <w:rFonts w:ascii="Times New Roman" w:hAnsi="Times New Roman" w:cs="Times New Roman"/>
          <w:color w:val="6C6463"/>
          <w:lang w:val="mk-MK"/>
        </w:rPr>
        <w:t>лице</w:t>
      </w:r>
      <w:r w:rsidR="00A66997" w:rsidRPr="00473B16">
        <w:rPr>
          <w:rFonts w:ascii="Times New Roman" w:hAnsi="Times New Roman" w:cs="Times New Roman"/>
          <w:color w:val="6C6463"/>
          <w:lang w:val="mk-MK"/>
        </w:rPr>
        <w:t xml:space="preserve">. </w:t>
      </w:r>
    </w:p>
    <w:p w14:paraId="58B443CD" w14:textId="77777777" w:rsidR="00912F4A" w:rsidRPr="00473B16" w:rsidRDefault="00912F4A" w:rsidP="00912F4A">
      <w:pPr>
        <w:rPr>
          <w:rFonts w:ascii="Times New Roman" w:hAnsi="Times New Roman" w:cs="Times New Roman"/>
          <w:color w:val="6C6463"/>
          <w:lang w:val="mk-MK"/>
        </w:rPr>
      </w:pPr>
    </w:p>
    <w:p w14:paraId="527DCB33" w14:textId="67EFB662" w:rsidR="00F671F4" w:rsidRPr="00473B16" w:rsidRDefault="00912F4A" w:rsidP="00387C82">
      <w:pPr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Законот за финансирање на единиците на локалната самоуправа предвидува секоја општина да има свој сметководител кој заедно со градоначалникот на општината е одговорен за примена на одредбите од Законот за сметководство за буџетите и буџетските корисници. Тој одговара и за трошоците на општината во смисла дека општината не може да изврши плаќање доколку одговорниот сметководител писмено не потврди дека расходот е одобрен во буџетот и дека се обезбедени потребните средства.</w:t>
      </w:r>
    </w:p>
    <w:p w14:paraId="7234BF1D" w14:textId="6C94C2DA" w:rsidR="009C0389" w:rsidRPr="00473B16" w:rsidRDefault="009C0389" w:rsidP="00912F4A">
      <w:pPr>
        <w:rPr>
          <w:rFonts w:ascii="Times New Roman" w:hAnsi="Times New Roman" w:cs="Times New Roman"/>
          <w:color w:val="6C6463"/>
          <w:lang w:val="mk-MK"/>
        </w:rPr>
      </w:pPr>
    </w:p>
    <w:p w14:paraId="65A72A38" w14:textId="24916179" w:rsidR="003E773C" w:rsidRPr="00473B16" w:rsidRDefault="003E773C" w:rsidP="003E773C">
      <w:pPr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Предложен</w:t>
      </w:r>
      <w:r w:rsidR="00B46A05">
        <w:rPr>
          <w:rFonts w:ascii="Times New Roman" w:hAnsi="Times New Roman" w:cs="Times New Roman"/>
          <w:color w:val="6C6463"/>
          <w:lang w:val="mk-MK"/>
        </w:rPr>
        <w:t>ата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  <w:r w:rsidR="00031E61">
        <w:rPr>
          <w:rFonts w:ascii="Times New Roman" w:hAnsi="Times New Roman" w:cs="Times New Roman"/>
          <w:color w:val="6C6463"/>
          <w:lang w:val="mk-MK"/>
        </w:rPr>
        <w:t>Процедура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мора да осигура функционален буџетски систем</w:t>
      </w:r>
      <w:r w:rsidR="00724FEB"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  <w:r w:rsidRPr="00473B16">
        <w:rPr>
          <w:rFonts w:ascii="Times New Roman" w:hAnsi="Times New Roman" w:cs="Times New Roman"/>
          <w:color w:val="6C6463"/>
          <w:lang w:val="mk-MK"/>
        </w:rPr>
        <w:t>во смисла дека:</w:t>
      </w:r>
    </w:p>
    <w:p w14:paraId="590B8C78" w14:textId="77777777" w:rsidR="003E773C" w:rsidRPr="00473B16" w:rsidRDefault="003E773C" w:rsidP="003E773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секоја активност е транспарентна;</w:t>
      </w:r>
    </w:p>
    <w:p w14:paraId="2B18C78A" w14:textId="77777777" w:rsidR="003E773C" w:rsidRPr="00473B16" w:rsidRDefault="003E773C" w:rsidP="003E773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секој учесник е повикан на одговорност;</w:t>
      </w:r>
    </w:p>
    <w:p w14:paraId="70ABBAD8" w14:textId="77777777" w:rsidR="003E773C" w:rsidRPr="00473B16" w:rsidRDefault="003E773C" w:rsidP="003E773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секоја активност е соодветно документирана и пријавена; и</w:t>
      </w:r>
    </w:p>
    <w:p w14:paraId="072BD5C7" w14:textId="77777777" w:rsidR="003E773C" w:rsidRPr="00473B16" w:rsidRDefault="003E773C" w:rsidP="003E773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секое дејство може да биде предмет на независна, професионална и непристрасна ревизија и преглед.</w:t>
      </w:r>
    </w:p>
    <w:p w14:paraId="37B4D696" w14:textId="77777777" w:rsidR="003E773C" w:rsidRPr="00473B16" w:rsidRDefault="003E773C" w:rsidP="003E773C">
      <w:pPr>
        <w:rPr>
          <w:rFonts w:ascii="Times New Roman" w:hAnsi="Times New Roman" w:cs="Times New Roman"/>
          <w:color w:val="6C6463"/>
          <w:lang w:val="mk-MK"/>
        </w:rPr>
      </w:pPr>
    </w:p>
    <w:p w14:paraId="58552DC7" w14:textId="6F994FCC" w:rsidR="00AF047C" w:rsidRPr="00473B16" w:rsidRDefault="00647127" w:rsidP="00AF047C">
      <w:pPr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П</w:t>
      </w:r>
      <w:r w:rsidR="00AF047C" w:rsidRPr="00473B16">
        <w:rPr>
          <w:rFonts w:ascii="Times New Roman" w:hAnsi="Times New Roman" w:cs="Times New Roman"/>
          <w:color w:val="6C6463"/>
          <w:lang w:val="mk-MK"/>
        </w:rPr>
        <w:t>ринципи</w:t>
      </w:r>
      <w:r w:rsidRPr="00473B16">
        <w:rPr>
          <w:rFonts w:ascii="Times New Roman" w:hAnsi="Times New Roman" w:cs="Times New Roman"/>
          <w:color w:val="6C6463"/>
          <w:lang w:val="mk-MK"/>
        </w:rPr>
        <w:t>те</w:t>
      </w:r>
      <w:r w:rsidR="00AF047C" w:rsidRPr="00473B16">
        <w:rPr>
          <w:rFonts w:ascii="Times New Roman" w:hAnsi="Times New Roman" w:cs="Times New Roman"/>
          <w:color w:val="6C6463"/>
          <w:lang w:val="mk-MK"/>
        </w:rPr>
        <w:t xml:space="preserve"> на буџетското извршување се спроведува</w:t>
      </w:r>
      <w:r w:rsidR="00D57E19" w:rsidRPr="00473B16">
        <w:rPr>
          <w:rFonts w:ascii="Times New Roman" w:hAnsi="Times New Roman" w:cs="Times New Roman"/>
          <w:color w:val="6C6463"/>
          <w:lang w:val="mk-MK"/>
        </w:rPr>
        <w:t>ат</w:t>
      </w:r>
      <w:r w:rsidR="00AF047C" w:rsidRPr="00473B16">
        <w:rPr>
          <w:rFonts w:ascii="Times New Roman" w:hAnsi="Times New Roman" w:cs="Times New Roman"/>
          <w:color w:val="6C6463"/>
          <w:lang w:val="mk-MK"/>
        </w:rPr>
        <w:t xml:space="preserve"> според највисоките етички стандарди и се во согласност со принципите за најдобра вредност за парите, правичност, интегритет, недискриминација, транспарентност и ефективна конкуренција, и како такви се </w:t>
      </w:r>
      <w:r w:rsidR="00B40A61" w:rsidRPr="00473B16">
        <w:rPr>
          <w:rFonts w:ascii="Times New Roman" w:hAnsi="Times New Roman" w:cs="Times New Roman"/>
          <w:b/>
          <w:bCs/>
          <w:color w:val="6C6463"/>
          <w:u w:val="single"/>
          <w:lang w:val="mk-MK"/>
        </w:rPr>
        <w:t>перципирани</w:t>
      </w:r>
      <w:r w:rsidR="00AF047C" w:rsidRPr="00473B16">
        <w:rPr>
          <w:rFonts w:ascii="Times New Roman" w:hAnsi="Times New Roman" w:cs="Times New Roman"/>
          <w:b/>
          <w:bCs/>
          <w:color w:val="6C6463"/>
          <w:u w:val="single"/>
          <w:lang w:val="mk-MK"/>
        </w:rPr>
        <w:t xml:space="preserve"> од граѓаните</w:t>
      </w:r>
      <w:r w:rsidR="00B40A61" w:rsidRPr="00473B16">
        <w:rPr>
          <w:rFonts w:ascii="Times New Roman" w:hAnsi="Times New Roman" w:cs="Times New Roman"/>
          <w:b/>
          <w:bCs/>
          <w:color w:val="6C6463"/>
          <w:u w:val="single"/>
          <w:lang w:val="mk-MK"/>
        </w:rPr>
        <w:t>,</w:t>
      </w:r>
      <w:r w:rsidR="00AF047C" w:rsidRPr="00473B16">
        <w:rPr>
          <w:rFonts w:ascii="Times New Roman" w:hAnsi="Times New Roman" w:cs="Times New Roman"/>
          <w:b/>
          <w:bCs/>
          <w:color w:val="6C6463"/>
          <w:u w:val="single"/>
          <w:lang w:val="mk-MK"/>
        </w:rPr>
        <w:t xml:space="preserve"> учесниците, и засегнатите страни</w:t>
      </w:r>
      <w:r w:rsidR="00AF047C" w:rsidRPr="00473B16">
        <w:rPr>
          <w:rFonts w:ascii="Times New Roman" w:hAnsi="Times New Roman" w:cs="Times New Roman"/>
          <w:color w:val="6C6463"/>
          <w:lang w:val="mk-MK"/>
        </w:rPr>
        <w:t>.</w:t>
      </w:r>
    </w:p>
    <w:p w14:paraId="56CA21C1" w14:textId="77777777" w:rsidR="00AF047C" w:rsidRPr="00473B16" w:rsidRDefault="00AF047C" w:rsidP="00AF047C">
      <w:pPr>
        <w:jc w:val="both"/>
        <w:rPr>
          <w:rFonts w:ascii="Times New Roman" w:hAnsi="Times New Roman" w:cs="Times New Roman"/>
          <w:color w:val="6C6463"/>
          <w:lang w:val="mk-MK"/>
        </w:rPr>
      </w:pPr>
    </w:p>
    <w:p w14:paraId="2BACB0CE" w14:textId="212224A4" w:rsidR="00AF047C" w:rsidRPr="00473B16" w:rsidRDefault="00AF047C" w:rsidP="00A63A76">
      <w:pPr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Сите вклучени службеници одговорни за управување со процесите на извршување на буџетот и активностите за набавка и склучување договори ќе обезбедат финансиските ресурси на Општината да бидат искористени на најефикасен начин и да гарантираат одржување на оперативна ефективност. Службениците кои учествуваат или се вклучени</w:t>
      </w:r>
      <w:r w:rsidR="00A63A76"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во кој било аспект од процесот на набавка и/или склучување договори строго ќе се придржуваат до Кодексот </w:t>
      </w:r>
      <w:r w:rsidR="00D63B86" w:rsidRPr="00473B16">
        <w:rPr>
          <w:rFonts w:ascii="Times New Roman" w:hAnsi="Times New Roman" w:cs="Times New Roman"/>
          <w:color w:val="6C6463"/>
          <w:lang w:val="mk-MK"/>
        </w:rPr>
        <w:t>з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а </w:t>
      </w:r>
      <w:r w:rsidR="00D63B86" w:rsidRPr="00473B16">
        <w:rPr>
          <w:rFonts w:ascii="Times New Roman" w:hAnsi="Times New Roman" w:cs="Times New Roman"/>
          <w:color w:val="6C6463"/>
          <w:lang w:val="mk-MK"/>
        </w:rPr>
        <w:t xml:space="preserve">административни 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службеници. </w:t>
      </w:r>
    </w:p>
    <w:p w14:paraId="5B0A7A6B" w14:textId="77777777" w:rsidR="00AF047C" w:rsidRPr="00473B16" w:rsidRDefault="00AF047C" w:rsidP="003E773C">
      <w:pPr>
        <w:jc w:val="both"/>
        <w:rPr>
          <w:rFonts w:ascii="Times New Roman" w:hAnsi="Times New Roman" w:cs="Times New Roman"/>
          <w:color w:val="6C6463"/>
          <w:lang w:val="mk-MK"/>
        </w:rPr>
      </w:pPr>
    </w:p>
    <w:p w14:paraId="2F99012D" w14:textId="009B25EC" w:rsidR="003E773C" w:rsidRPr="00473B16" w:rsidRDefault="003E773C" w:rsidP="003E773C">
      <w:pPr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Контролата на трошоците, управувањето со паричните текови и ревизијата се алатки кои ќе им помогнат на одговорните луѓе во општината за управувањето со тековните активности во однос на реализацијата на буџетот.</w:t>
      </w:r>
    </w:p>
    <w:p w14:paraId="22042733" w14:textId="146088B3" w:rsidR="009C0389" w:rsidRPr="00473B16" w:rsidRDefault="009C0389" w:rsidP="00912F4A">
      <w:pPr>
        <w:rPr>
          <w:rFonts w:ascii="Times New Roman" w:hAnsi="Times New Roman" w:cs="Times New Roman"/>
          <w:color w:val="6C6463"/>
          <w:lang w:val="mk-MK"/>
        </w:rPr>
      </w:pPr>
    </w:p>
    <w:p w14:paraId="57A4C5DA" w14:textId="77777777" w:rsidR="003E773C" w:rsidRPr="00473B16" w:rsidRDefault="003E773C" w:rsidP="003E773C">
      <w:pPr>
        <w:rPr>
          <w:rFonts w:ascii="Times New Roman" w:hAnsi="Times New Roman" w:cs="Times New Roman"/>
          <w:b/>
          <w:bCs/>
          <w:color w:val="6C6463"/>
          <w:lang w:val="mk-MK"/>
        </w:rPr>
      </w:pPr>
      <w:r w:rsidRPr="00473B16">
        <w:rPr>
          <w:rFonts w:ascii="Times New Roman" w:hAnsi="Times New Roman" w:cs="Times New Roman"/>
          <w:b/>
          <w:bCs/>
          <w:color w:val="6C6463"/>
          <w:lang w:val="mk-MK"/>
        </w:rPr>
        <w:t>Датум на важност</w:t>
      </w:r>
    </w:p>
    <w:p w14:paraId="67471402" w14:textId="77777777" w:rsidR="003E773C" w:rsidRPr="00473B16" w:rsidRDefault="003E773C" w:rsidP="003E773C">
      <w:pPr>
        <w:rPr>
          <w:rFonts w:ascii="Times New Roman" w:hAnsi="Times New Roman" w:cs="Times New Roman"/>
          <w:b/>
          <w:bCs/>
          <w:color w:val="6C6463"/>
          <w:lang w:val="mk-MK"/>
        </w:rPr>
      </w:pPr>
      <w:r w:rsidRPr="00473B16">
        <w:rPr>
          <w:rFonts w:ascii="Times New Roman" w:hAnsi="Times New Roman" w:cs="Times New Roman"/>
          <w:b/>
          <w:bCs/>
          <w:color w:val="6C6463"/>
          <w:lang w:val="mk-MK"/>
        </w:rPr>
        <w:t>Лице одговорно за спроведување на постапките ____________</w:t>
      </w:r>
    </w:p>
    <w:p w14:paraId="2CD78C6F" w14:textId="77777777" w:rsidR="003E773C" w:rsidRPr="00473B16" w:rsidRDefault="003E773C" w:rsidP="003E773C">
      <w:pPr>
        <w:rPr>
          <w:rFonts w:ascii="Times New Roman" w:hAnsi="Times New Roman" w:cs="Times New Roman"/>
          <w:color w:val="6C6463"/>
          <w:lang w:val="mk-MK"/>
        </w:rPr>
      </w:pPr>
    </w:p>
    <w:p w14:paraId="54C8D0AD" w14:textId="77777777" w:rsidR="00BB286F" w:rsidRPr="00473B16" w:rsidRDefault="00BB286F">
      <w:pPr>
        <w:rPr>
          <w:rFonts w:ascii="Times New Roman" w:hAnsi="Times New Roman" w:cs="Times New Roman"/>
          <w:b/>
          <w:bCs/>
          <w:color w:val="6C6463"/>
          <w:u w:val="single"/>
          <w:lang w:val="mk-MK"/>
        </w:rPr>
      </w:pPr>
      <w:r w:rsidRPr="00473B16">
        <w:rPr>
          <w:rFonts w:ascii="Times New Roman" w:hAnsi="Times New Roman" w:cs="Times New Roman"/>
          <w:b/>
          <w:bCs/>
          <w:color w:val="6C6463"/>
          <w:u w:val="single"/>
          <w:lang w:val="mk-MK"/>
        </w:rPr>
        <w:br w:type="page"/>
      </w:r>
    </w:p>
    <w:p w14:paraId="15F9955A" w14:textId="2DDD5BBB" w:rsidR="009C0389" w:rsidRPr="00473B16" w:rsidRDefault="00347158" w:rsidP="00347158">
      <w:pPr>
        <w:pStyle w:val="Heading1"/>
        <w:ind w:left="0" w:firstLine="0"/>
        <w:rPr>
          <w:color w:val="6C6463"/>
          <w:sz w:val="24"/>
          <w:szCs w:val="40"/>
          <w:lang w:val="mk-MK"/>
        </w:rPr>
      </w:pPr>
      <w:bookmarkStart w:id="1" w:name="_Toc98244720"/>
      <w:r w:rsidRPr="00473B16">
        <w:rPr>
          <w:color w:val="6C6463"/>
          <w:sz w:val="24"/>
          <w:szCs w:val="40"/>
          <w:lang w:val="mk-MK"/>
        </w:rPr>
        <w:lastRenderedPageBreak/>
        <w:t>Опис на користени т</w:t>
      </w:r>
      <w:r w:rsidR="009C0389" w:rsidRPr="00473B16">
        <w:rPr>
          <w:color w:val="6C6463"/>
          <w:sz w:val="24"/>
          <w:szCs w:val="40"/>
          <w:lang w:val="mk-MK"/>
        </w:rPr>
        <w:t>ермини</w:t>
      </w:r>
      <w:bookmarkEnd w:id="1"/>
    </w:p>
    <w:p w14:paraId="22E36208" w14:textId="77777777" w:rsidR="009C0389" w:rsidRPr="00473B16" w:rsidRDefault="009C0389" w:rsidP="009C0389">
      <w:pPr>
        <w:rPr>
          <w:rFonts w:ascii="Times New Roman" w:hAnsi="Times New Roman" w:cs="Times New Roman"/>
          <w:b/>
          <w:bCs/>
          <w:color w:val="6C6463"/>
          <w:lang w:val="mk-MK"/>
        </w:rPr>
      </w:pPr>
    </w:p>
    <w:p w14:paraId="08349990" w14:textId="59D48D0A" w:rsidR="009C0389" w:rsidRPr="00473B16" w:rsidRDefault="009C0389" w:rsidP="0034715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bCs/>
          <w:color w:val="6C6463"/>
          <w:lang w:val="mk-MK"/>
        </w:rPr>
      </w:pPr>
      <w:r w:rsidRPr="00473B16">
        <w:rPr>
          <w:rFonts w:ascii="Times New Roman" w:hAnsi="Times New Roman" w:cs="Times New Roman"/>
          <w:b/>
          <w:bCs/>
          <w:color w:val="6C6463"/>
          <w:lang w:val="mk-MK"/>
        </w:rPr>
        <w:t>Одобрување и овластување</w:t>
      </w:r>
    </w:p>
    <w:p w14:paraId="4A33A5F4" w14:textId="77777777" w:rsidR="009C0389" w:rsidRPr="00473B16" w:rsidRDefault="009C0389" w:rsidP="009C0389">
      <w:pPr>
        <w:pStyle w:val="ListParagraph"/>
        <w:ind w:left="360"/>
        <w:rPr>
          <w:rFonts w:ascii="Times New Roman" w:hAnsi="Times New Roman" w:cs="Times New Roman"/>
          <w:b/>
          <w:bCs/>
          <w:color w:val="6C6463"/>
          <w:lang w:val="mk-MK"/>
        </w:rPr>
      </w:pPr>
    </w:p>
    <w:p w14:paraId="64F3D5D1" w14:textId="6D8DE902" w:rsidR="009C0389" w:rsidRPr="00473B16" w:rsidRDefault="009C0389" w:rsidP="00347158">
      <w:pPr>
        <w:pStyle w:val="ListParagraph"/>
        <w:numPr>
          <w:ilvl w:val="1"/>
          <w:numId w:val="41"/>
        </w:numPr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b/>
          <w:bCs/>
          <w:color w:val="6C6463"/>
          <w:lang w:val="mk-MK"/>
        </w:rPr>
        <w:t>Одобрението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е потврда (или санкција) за одлуките на работникот, за трансакциите кои се засноваат на проверка. </w:t>
      </w:r>
      <w:r w:rsidR="00EB5256" w:rsidRPr="00473B16">
        <w:rPr>
          <w:rFonts w:ascii="Times New Roman" w:hAnsi="Times New Roman" w:cs="Times New Roman"/>
          <w:color w:val="6C6463"/>
          <w:lang w:val="mk-MK"/>
        </w:rPr>
        <w:t xml:space="preserve">Градоначалникот </w:t>
      </w:r>
      <w:r w:rsidRPr="00473B16">
        <w:rPr>
          <w:rFonts w:ascii="Times New Roman" w:hAnsi="Times New Roman" w:cs="Times New Roman"/>
          <w:color w:val="6C6463"/>
          <w:lang w:val="mk-MK"/>
        </w:rPr>
        <w:t>треба да определи кои ставки се предмет на одобрување врз основа на нивото на ризик на организацијата.</w:t>
      </w:r>
      <w:r w:rsidR="009A4DB3" w:rsidRPr="00473B16">
        <w:rPr>
          <w:rFonts w:ascii="Times New Roman" w:hAnsi="Times New Roman" w:cs="Times New Roman"/>
          <w:color w:val="6C6463"/>
          <w:lang w:val="mk-MK"/>
        </w:rPr>
        <w:t xml:space="preserve"> Раководителите на организациони единици треба да предложат кои активности треба да бидат предмет на одобрување, а врз основа на регистарот на  ризици во општината.</w:t>
      </w:r>
    </w:p>
    <w:p w14:paraId="795EAF14" w14:textId="77777777" w:rsidR="009C0389" w:rsidRPr="00473B16" w:rsidRDefault="009C0389" w:rsidP="009C0389">
      <w:pPr>
        <w:rPr>
          <w:rFonts w:ascii="Times New Roman" w:hAnsi="Times New Roman" w:cs="Times New Roman"/>
          <w:color w:val="6C6463"/>
          <w:lang w:val="mk-MK"/>
        </w:rPr>
      </w:pPr>
    </w:p>
    <w:p w14:paraId="406F91A5" w14:textId="203BACA4" w:rsidR="009C0389" w:rsidRPr="00473B16" w:rsidRDefault="00FB5DD3" w:rsidP="00295ACB">
      <w:pPr>
        <w:pStyle w:val="ListParagraph"/>
        <w:ind w:left="36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Раководител</w:t>
      </w:r>
      <w:r w:rsidR="009C0389" w:rsidRPr="00473B16">
        <w:rPr>
          <w:rFonts w:ascii="Times New Roman" w:hAnsi="Times New Roman" w:cs="Times New Roman"/>
          <w:color w:val="6C6463"/>
          <w:lang w:val="mk-MK"/>
        </w:rPr>
        <w:t xml:space="preserve">от </w:t>
      </w:r>
      <w:r w:rsidR="003D690E" w:rsidRPr="00473B16">
        <w:rPr>
          <w:rFonts w:ascii="Times New Roman" w:hAnsi="Times New Roman" w:cs="Times New Roman"/>
          <w:color w:val="6C6463"/>
          <w:lang w:val="mk-MK"/>
        </w:rPr>
        <w:t xml:space="preserve">на организациона единица </w:t>
      </w:r>
      <w:r w:rsidR="009C0389" w:rsidRPr="00473B16">
        <w:rPr>
          <w:rFonts w:ascii="Times New Roman" w:hAnsi="Times New Roman" w:cs="Times New Roman"/>
          <w:color w:val="6C6463"/>
          <w:lang w:val="mk-MK"/>
        </w:rPr>
        <w:t xml:space="preserve">треба јасно </w:t>
      </w:r>
      <w:r w:rsidR="009C0389" w:rsidRPr="00473B16">
        <w:rPr>
          <w:rFonts w:ascii="Times New Roman" w:hAnsi="Times New Roman" w:cs="Times New Roman"/>
          <w:b/>
          <w:bCs/>
          <w:color w:val="6C6463"/>
          <w:lang w:val="mk-MK"/>
        </w:rPr>
        <w:t>да го документира своето барање</w:t>
      </w:r>
      <w:r w:rsidR="009C0389"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  <w:r w:rsidR="009C0389" w:rsidRPr="00473B16">
        <w:rPr>
          <w:rFonts w:ascii="Times New Roman" w:hAnsi="Times New Roman" w:cs="Times New Roman"/>
          <w:b/>
          <w:bCs/>
          <w:color w:val="6C6463"/>
          <w:lang w:val="mk-MK"/>
        </w:rPr>
        <w:t>за одобрување</w:t>
      </w:r>
      <w:r w:rsidR="009C0389" w:rsidRPr="00473B16">
        <w:rPr>
          <w:rFonts w:ascii="Times New Roman" w:hAnsi="Times New Roman" w:cs="Times New Roman"/>
          <w:color w:val="6C6463"/>
          <w:lang w:val="mk-MK"/>
        </w:rPr>
        <w:t xml:space="preserve"> и да осигура дека вработените добиле одобрение за сите ситуации за кои </w:t>
      </w:r>
      <w:r w:rsidR="000338A9" w:rsidRPr="00473B16">
        <w:rPr>
          <w:rFonts w:ascii="Times New Roman" w:hAnsi="Times New Roman" w:cs="Times New Roman"/>
          <w:color w:val="6C6463"/>
          <w:lang w:val="mk-MK"/>
        </w:rPr>
        <w:t>градоначалникот</w:t>
      </w:r>
      <w:r w:rsidR="009C0389" w:rsidRPr="00473B16">
        <w:rPr>
          <w:rFonts w:ascii="Times New Roman" w:hAnsi="Times New Roman" w:cs="Times New Roman"/>
          <w:color w:val="6C6463"/>
          <w:lang w:val="mk-MK"/>
        </w:rPr>
        <w:t xml:space="preserve"> одлучи</w:t>
      </w:r>
      <w:r w:rsidR="000338A9" w:rsidRPr="00473B16">
        <w:rPr>
          <w:rFonts w:ascii="Times New Roman" w:hAnsi="Times New Roman" w:cs="Times New Roman"/>
          <w:color w:val="6C6463"/>
          <w:lang w:val="mk-MK"/>
        </w:rPr>
        <w:t>л</w:t>
      </w:r>
      <w:r w:rsidR="009C0389" w:rsidRPr="00473B16">
        <w:rPr>
          <w:rFonts w:ascii="Times New Roman" w:hAnsi="Times New Roman" w:cs="Times New Roman"/>
          <w:color w:val="6C6463"/>
          <w:lang w:val="mk-MK"/>
        </w:rPr>
        <w:t xml:space="preserve"> дека се неопходни. На пример,</w:t>
      </w:r>
      <w:r w:rsidR="000338A9"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  <w:r w:rsidR="00EB5256" w:rsidRPr="00473B16">
        <w:rPr>
          <w:rFonts w:ascii="Times New Roman" w:hAnsi="Times New Roman" w:cs="Times New Roman"/>
          <w:color w:val="6C6463"/>
          <w:lang w:val="mk-MK"/>
        </w:rPr>
        <w:t>Г</w:t>
      </w:r>
      <w:r w:rsidR="000338A9" w:rsidRPr="00473B16">
        <w:rPr>
          <w:rFonts w:ascii="Times New Roman" w:hAnsi="Times New Roman" w:cs="Times New Roman"/>
          <w:color w:val="6C6463"/>
          <w:lang w:val="mk-MK"/>
        </w:rPr>
        <w:t xml:space="preserve">радоначалникот заедно со раководителот на организационата единица </w:t>
      </w:r>
      <w:r w:rsidR="009C0389" w:rsidRPr="00473B16">
        <w:rPr>
          <w:rFonts w:ascii="Times New Roman" w:hAnsi="Times New Roman" w:cs="Times New Roman"/>
          <w:color w:val="6C6463"/>
          <w:lang w:val="mk-MK"/>
        </w:rPr>
        <w:t xml:space="preserve">го проверува барањето за набавка за да утврди дали оваа ставка е неопходна. По утврдувањето на потребата од оваа точка, </w:t>
      </w:r>
      <w:r w:rsidR="00EB5256" w:rsidRPr="00473B16">
        <w:rPr>
          <w:rFonts w:ascii="Times New Roman" w:hAnsi="Times New Roman" w:cs="Times New Roman"/>
          <w:color w:val="6C6463"/>
          <w:lang w:val="mk-MK"/>
        </w:rPr>
        <w:t>Г</w:t>
      </w:r>
      <w:r w:rsidR="000338A9" w:rsidRPr="00473B16">
        <w:rPr>
          <w:rFonts w:ascii="Times New Roman" w:hAnsi="Times New Roman" w:cs="Times New Roman"/>
          <w:color w:val="6C6463"/>
          <w:lang w:val="mk-MK"/>
        </w:rPr>
        <w:t>радоначалникот</w:t>
      </w:r>
      <w:r w:rsidR="009C0389" w:rsidRPr="00473B16">
        <w:rPr>
          <w:rFonts w:ascii="Times New Roman" w:hAnsi="Times New Roman" w:cs="Times New Roman"/>
          <w:color w:val="6C6463"/>
          <w:lang w:val="mk-MK"/>
        </w:rPr>
        <w:t xml:space="preserve"> го потпишува барањето за одобрување на набавката.</w:t>
      </w:r>
    </w:p>
    <w:p w14:paraId="133338B1" w14:textId="77777777" w:rsidR="009C0389" w:rsidRPr="00473B16" w:rsidRDefault="009C0389" w:rsidP="009C0389">
      <w:pPr>
        <w:jc w:val="both"/>
        <w:rPr>
          <w:rFonts w:ascii="Times New Roman" w:hAnsi="Times New Roman" w:cs="Times New Roman"/>
          <w:color w:val="6C6463"/>
          <w:lang w:val="mk-MK"/>
        </w:rPr>
      </w:pPr>
    </w:p>
    <w:p w14:paraId="2F12984C" w14:textId="68EE6AC4" w:rsidR="009C0389" w:rsidRPr="00473B16" w:rsidRDefault="009C0389" w:rsidP="00347158">
      <w:pPr>
        <w:pStyle w:val="ListParagraph"/>
        <w:numPr>
          <w:ilvl w:val="1"/>
          <w:numId w:val="41"/>
        </w:numPr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b/>
          <w:bCs/>
          <w:color w:val="6C6463"/>
          <w:lang w:val="mk-MK"/>
        </w:rPr>
        <w:t>Овластувањето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  <w:r w:rsidR="001E14C5" w:rsidRPr="00473B16">
        <w:rPr>
          <w:rFonts w:ascii="Times New Roman" w:hAnsi="Times New Roman" w:cs="Times New Roman"/>
          <w:color w:val="6C6463"/>
          <w:lang w:val="mk-MK"/>
        </w:rPr>
        <w:t xml:space="preserve">е право за донесување одлуки во име на давателот на овластување и 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со кое раководството им одобрува на вработените да ги извршуваат соодветните обврски. </w:t>
      </w:r>
      <w:r w:rsidR="000338A9" w:rsidRPr="00473B16">
        <w:rPr>
          <w:rFonts w:ascii="Times New Roman" w:hAnsi="Times New Roman" w:cs="Times New Roman"/>
          <w:color w:val="6C6463"/>
          <w:lang w:val="mk-MK"/>
        </w:rPr>
        <w:t xml:space="preserve">Градоначалникот 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треба да осигура дека условите и роковите за овластување се јасно документирани и соопштени, и дека значајните трансакции се одобрени и извршени само од лица кои дејствуваат во рамките на нивните овластувања. На пример, </w:t>
      </w:r>
      <w:r w:rsidR="000338A9" w:rsidRPr="00473B16">
        <w:rPr>
          <w:rFonts w:ascii="Times New Roman" w:hAnsi="Times New Roman" w:cs="Times New Roman"/>
          <w:color w:val="6C6463"/>
          <w:lang w:val="mk-MK"/>
        </w:rPr>
        <w:t xml:space="preserve">раководителот на организационата единица 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може да биде овластен од </w:t>
      </w:r>
      <w:r w:rsidR="00E56538" w:rsidRPr="00473B16">
        <w:rPr>
          <w:rFonts w:ascii="Times New Roman" w:hAnsi="Times New Roman" w:cs="Times New Roman"/>
          <w:color w:val="6C6463"/>
          <w:lang w:val="mk-MK"/>
        </w:rPr>
        <w:t>Градоначалникот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да го одобри барањето за набавка, но само он</w:t>
      </w:r>
      <w:r w:rsidR="00E56538" w:rsidRPr="00473B16">
        <w:rPr>
          <w:rFonts w:ascii="Times New Roman" w:hAnsi="Times New Roman" w:cs="Times New Roman"/>
          <w:color w:val="6C6463"/>
          <w:lang w:val="mk-MK"/>
        </w:rPr>
        <w:t>а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ко</w:t>
      </w:r>
      <w:r w:rsidR="00E56538" w:rsidRPr="00473B16">
        <w:rPr>
          <w:rFonts w:ascii="Times New Roman" w:hAnsi="Times New Roman" w:cs="Times New Roman"/>
          <w:color w:val="6C6463"/>
          <w:lang w:val="mk-MK"/>
        </w:rPr>
        <w:t>е е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во износ до наведениот лимит.</w:t>
      </w:r>
    </w:p>
    <w:p w14:paraId="776965B6" w14:textId="77777777" w:rsidR="009C0389" w:rsidRPr="00473B16" w:rsidRDefault="009C0389" w:rsidP="009C0389">
      <w:pPr>
        <w:rPr>
          <w:rFonts w:ascii="Times New Roman" w:hAnsi="Times New Roman" w:cs="Times New Roman"/>
          <w:b/>
          <w:bCs/>
          <w:color w:val="6C6463"/>
          <w:lang w:val="mk-MK"/>
        </w:rPr>
      </w:pPr>
    </w:p>
    <w:p w14:paraId="5D61CE20" w14:textId="72F6FF2E" w:rsidR="009C0389" w:rsidRPr="00473B16" w:rsidRDefault="009C0389" w:rsidP="00295ACB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b/>
          <w:bCs/>
          <w:color w:val="6C6463"/>
          <w:lang w:val="mk-MK"/>
        </w:rPr>
      </w:pPr>
      <w:r w:rsidRPr="00473B16">
        <w:rPr>
          <w:rFonts w:ascii="Times New Roman" w:hAnsi="Times New Roman" w:cs="Times New Roman"/>
          <w:b/>
          <w:bCs/>
          <w:color w:val="6C6463"/>
          <w:lang w:val="mk-MK"/>
        </w:rPr>
        <w:t>Верификација</w:t>
      </w:r>
      <w:r w:rsidR="00295ACB" w:rsidRPr="00473B16">
        <w:rPr>
          <w:rFonts w:ascii="Times New Roman" w:hAnsi="Times New Roman" w:cs="Times New Roman"/>
          <w:b/>
          <w:bCs/>
          <w:color w:val="6C6463"/>
          <w:lang w:val="mk-MK"/>
        </w:rPr>
        <w:t xml:space="preserve"> 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е утврдување на комплетноста, точноста, автентичноста и/или валидноста на трансакциите, настаните или информациите. Ова е контролна активност која му овозможува на раководството да се осигура дека активностите се спроведуваат во согласност со </w:t>
      </w:r>
      <w:r w:rsidR="00686F2F" w:rsidRPr="00473B16">
        <w:rPr>
          <w:rFonts w:ascii="Times New Roman" w:hAnsi="Times New Roman" w:cs="Times New Roman"/>
          <w:color w:val="6C6463"/>
          <w:lang w:val="mk-MK"/>
        </w:rPr>
        <w:t>Законските прописи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. </w:t>
      </w:r>
      <w:r w:rsidR="00EB5256" w:rsidRPr="00473B16">
        <w:rPr>
          <w:rFonts w:ascii="Times New Roman" w:hAnsi="Times New Roman" w:cs="Times New Roman"/>
          <w:color w:val="6C6463"/>
          <w:lang w:val="mk-MK"/>
        </w:rPr>
        <w:t xml:space="preserve">Градоначалникот </w:t>
      </w:r>
      <w:r w:rsidRPr="00473B16">
        <w:rPr>
          <w:rFonts w:ascii="Times New Roman" w:hAnsi="Times New Roman" w:cs="Times New Roman"/>
          <w:color w:val="6C6463"/>
          <w:lang w:val="mk-MK"/>
        </w:rPr>
        <w:t>треба да определи кои потреби се проверуваат, врз основа на ризиците на организацијата доколку нема верификација. Раково</w:t>
      </w:r>
      <w:r w:rsidR="00EB5256" w:rsidRPr="00473B16">
        <w:rPr>
          <w:rFonts w:ascii="Times New Roman" w:hAnsi="Times New Roman" w:cs="Times New Roman"/>
          <w:color w:val="6C6463"/>
          <w:lang w:val="mk-MK"/>
        </w:rPr>
        <w:t>дителот на организационата единица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треба јасно да соработува и да ги документира овие одлуки на одговорните за спроведување на верификацијата. Пример за верификација е да се обезбеди дека е постигната правична цена при набавката и дека сите средства се достапни за плаќање за набавката.</w:t>
      </w:r>
    </w:p>
    <w:p w14:paraId="0C2D9445" w14:textId="77777777" w:rsidR="009C0389" w:rsidRPr="00473B16" w:rsidRDefault="009C0389" w:rsidP="009C0389">
      <w:pPr>
        <w:jc w:val="both"/>
        <w:rPr>
          <w:rFonts w:ascii="Times New Roman" w:hAnsi="Times New Roman" w:cs="Times New Roman"/>
          <w:color w:val="6C6463"/>
          <w:lang w:val="mk-MK"/>
        </w:rPr>
      </w:pPr>
    </w:p>
    <w:p w14:paraId="7F85421D" w14:textId="6C80D0C1" w:rsidR="009C0389" w:rsidRPr="00473B16" w:rsidRDefault="009C0389" w:rsidP="00686F2F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b/>
          <w:bCs/>
          <w:color w:val="6C6463"/>
          <w:lang w:val="mk-MK"/>
        </w:rPr>
      </w:pPr>
      <w:r w:rsidRPr="00473B16">
        <w:rPr>
          <w:rFonts w:ascii="Times New Roman" w:hAnsi="Times New Roman" w:cs="Times New Roman"/>
          <w:b/>
          <w:bCs/>
          <w:color w:val="6C6463"/>
          <w:lang w:val="mk-MK"/>
        </w:rPr>
        <w:t>Раздвојување на должностите</w:t>
      </w:r>
      <w:r w:rsidR="00D607FE" w:rsidRPr="00473B16">
        <w:rPr>
          <w:rFonts w:ascii="Times New Roman" w:hAnsi="Times New Roman" w:cs="Times New Roman"/>
          <w:b/>
          <w:bCs/>
          <w:color w:val="6C6463"/>
          <w:lang w:val="mk-MK"/>
        </w:rPr>
        <w:t xml:space="preserve"> 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е </w:t>
      </w:r>
      <w:r w:rsidRPr="00473B16">
        <w:rPr>
          <w:rFonts w:ascii="Times New Roman" w:hAnsi="Times New Roman" w:cs="Times New Roman"/>
          <w:b/>
          <w:bCs/>
          <w:color w:val="6C6463"/>
          <w:lang w:val="mk-MK"/>
        </w:rPr>
        <w:t>поделба на клучните задачи и одговорности меѓу различни вработени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и </w:t>
      </w:r>
      <w:r w:rsidR="00D54D35" w:rsidRPr="00473B16">
        <w:rPr>
          <w:rFonts w:ascii="Times New Roman" w:hAnsi="Times New Roman" w:cs="Times New Roman"/>
          <w:color w:val="6C6463"/>
          <w:lang w:val="mk-MK"/>
        </w:rPr>
        <w:t>е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диници во рамките на организацијата. Преку раздвојување на клучните задачи и одговорности – како примање, евидентирање, депонирање, сигурност и </w:t>
      </w:r>
      <w:r w:rsidR="00D54D35" w:rsidRPr="00473B16">
        <w:rPr>
          <w:rFonts w:ascii="Times New Roman" w:hAnsi="Times New Roman" w:cs="Times New Roman"/>
          <w:color w:val="6C6463"/>
          <w:lang w:val="mk-MK"/>
        </w:rPr>
        <w:t>усогласување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на средствата – </w:t>
      </w:r>
      <w:r w:rsidR="00EB5256" w:rsidRPr="00473B16">
        <w:rPr>
          <w:rFonts w:ascii="Times New Roman" w:hAnsi="Times New Roman" w:cs="Times New Roman"/>
          <w:color w:val="6C6463"/>
          <w:lang w:val="mk-MK"/>
        </w:rPr>
        <w:t xml:space="preserve">Градоначалникот во соработка со раководителот на организационата единица 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може да го намали ризикот од грешка, загуба или погрешно делување. </w:t>
      </w:r>
    </w:p>
    <w:p w14:paraId="3646500A" w14:textId="77777777" w:rsidR="009C0389" w:rsidRPr="00473B16" w:rsidRDefault="009C0389" w:rsidP="009C0389">
      <w:pPr>
        <w:ind w:left="360"/>
        <w:jc w:val="both"/>
        <w:rPr>
          <w:rFonts w:ascii="Times New Roman" w:hAnsi="Times New Roman" w:cs="Times New Roman"/>
          <w:color w:val="6C6463"/>
          <w:lang w:val="mk-MK"/>
        </w:rPr>
      </w:pPr>
    </w:p>
    <w:p w14:paraId="42797310" w14:textId="538C778D" w:rsidR="009C0389" w:rsidRPr="00473B16" w:rsidRDefault="009C0389" w:rsidP="009C0389">
      <w:pPr>
        <w:ind w:left="36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 xml:space="preserve">Во циклусот за извршување на буџетот постојат повеќе области каде раздвојувањето на обврски може да го минимизира ризикот од несоодветни, неовластени или измамнички активности. Посебно, </w:t>
      </w:r>
      <w:r w:rsidRPr="00473B16">
        <w:rPr>
          <w:rFonts w:ascii="Times New Roman" w:hAnsi="Times New Roman" w:cs="Times New Roman"/>
          <w:b/>
          <w:bCs/>
          <w:color w:val="6C6463"/>
          <w:lang w:val="mk-MK"/>
        </w:rPr>
        <w:t>различни активности кои се поврзани со набавка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(иницирање, </w:t>
      </w:r>
      <w:r w:rsidRPr="00473B16">
        <w:rPr>
          <w:rFonts w:ascii="Times New Roman" w:hAnsi="Times New Roman" w:cs="Times New Roman"/>
          <w:color w:val="6C6463"/>
          <w:lang w:val="mk-MK"/>
        </w:rPr>
        <w:lastRenderedPageBreak/>
        <w:t xml:space="preserve">овластување, одобрување, нарачка, прием, плаќање и чување на евиденцијата) треба </w:t>
      </w:r>
      <w:r w:rsidRPr="00473B16">
        <w:rPr>
          <w:rFonts w:ascii="Times New Roman" w:hAnsi="Times New Roman" w:cs="Times New Roman"/>
          <w:b/>
          <w:bCs/>
          <w:color w:val="6C6463"/>
          <w:lang w:val="mk-MK"/>
        </w:rPr>
        <w:t>да се направи од различни вработени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или единици на организацијата. Во случаи каде задачите не можат ефективно да се разделат, </w:t>
      </w:r>
      <w:r w:rsidR="000D3D94" w:rsidRPr="00473B16">
        <w:rPr>
          <w:rFonts w:ascii="Times New Roman" w:hAnsi="Times New Roman" w:cs="Times New Roman"/>
          <w:color w:val="6C6463"/>
          <w:lang w:val="mk-MK"/>
        </w:rPr>
        <w:t xml:space="preserve">раководителите 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може да </w:t>
      </w:r>
      <w:r w:rsidR="000D3D94" w:rsidRPr="00473B16">
        <w:rPr>
          <w:rFonts w:ascii="Times New Roman" w:hAnsi="Times New Roman" w:cs="Times New Roman"/>
          <w:color w:val="6C6463"/>
          <w:lang w:val="mk-MK"/>
        </w:rPr>
        <w:t xml:space="preserve">го зголемат надзорот </w:t>
      </w:r>
      <w:r w:rsidRPr="00473B16">
        <w:rPr>
          <w:rFonts w:ascii="Times New Roman" w:hAnsi="Times New Roman" w:cs="Times New Roman"/>
          <w:color w:val="6C6463"/>
          <w:lang w:val="mk-MK"/>
        </w:rPr>
        <w:t>како алтернативна контролна активност која може да помогне да се превенираат или да се намалат овие ризици.</w:t>
      </w:r>
    </w:p>
    <w:p w14:paraId="02E3971A" w14:textId="70286635" w:rsidR="00437E84" w:rsidRPr="00473B16" w:rsidRDefault="00437E84" w:rsidP="009C0389">
      <w:pPr>
        <w:ind w:left="360"/>
        <w:jc w:val="both"/>
        <w:rPr>
          <w:rFonts w:ascii="Times New Roman" w:hAnsi="Times New Roman" w:cs="Times New Roman"/>
          <w:color w:val="6C6463"/>
          <w:lang w:val="mk-MK"/>
        </w:rPr>
      </w:pPr>
    </w:p>
    <w:p w14:paraId="58E5EE13" w14:textId="1236C509" w:rsidR="00437E84" w:rsidRPr="00473B16" w:rsidRDefault="00437E84" w:rsidP="00295ACB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b/>
          <w:bCs/>
          <w:color w:val="6C6463"/>
          <w:lang w:val="mk-MK"/>
        </w:rPr>
        <w:t>Ревизорска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трага е документиран тек на финансиските и други трансакции од нивниот почеток до крај, со цел овозможување реконструкција на сите поодделни активности и нивно одобрување и ги опфаќа системите на документирање, известување, сметководство и архивирање.</w:t>
      </w:r>
    </w:p>
    <w:p w14:paraId="48400813" w14:textId="77777777" w:rsidR="009C0389" w:rsidRPr="00473B16" w:rsidRDefault="009C0389" w:rsidP="009C0389">
      <w:pPr>
        <w:jc w:val="both"/>
        <w:rPr>
          <w:rFonts w:ascii="Times New Roman" w:hAnsi="Times New Roman" w:cs="Times New Roman"/>
          <w:color w:val="6C6463"/>
          <w:lang w:val="mk-MK"/>
        </w:rPr>
      </w:pPr>
    </w:p>
    <w:p w14:paraId="3DD5ECEB" w14:textId="20633096" w:rsidR="009C0389" w:rsidRPr="00473B16" w:rsidRDefault="009C0389" w:rsidP="001E14C5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b/>
          <w:bCs/>
          <w:color w:val="6C6463"/>
          <w:lang w:val="mk-MK"/>
        </w:rPr>
        <w:t>Ех - анте финансиска контрола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претставува </w:t>
      </w:r>
      <w:r w:rsidRPr="00473B16">
        <w:rPr>
          <w:rFonts w:ascii="Times New Roman" w:hAnsi="Times New Roman" w:cs="Times New Roman"/>
          <w:b/>
          <w:bCs/>
          <w:color w:val="6C6463"/>
          <w:lang w:val="mk-MK"/>
        </w:rPr>
        <w:t>проверка на точноста и усогласеноста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на сите документи, кои се однесуваат на финансиски активности и создавање обврски и расходи, согласно законите, подзаконските и интерните акти, одлуки и договори, пред нивното извршување.</w:t>
      </w:r>
      <w:r w:rsidR="001E14C5"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</w:p>
    <w:p w14:paraId="52EEC8B7" w14:textId="77777777" w:rsidR="009C0389" w:rsidRPr="00473B16" w:rsidRDefault="009C0389" w:rsidP="009C0389">
      <w:pPr>
        <w:ind w:left="36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 xml:space="preserve">Ех - анте финансиска контрола се врши со </w:t>
      </w:r>
      <w:r w:rsidRPr="00473B16">
        <w:rPr>
          <w:rFonts w:ascii="Times New Roman" w:hAnsi="Times New Roman" w:cs="Times New Roman"/>
          <w:b/>
          <w:bCs/>
          <w:color w:val="6C6463"/>
          <w:lang w:val="mk-MK"/>
        </w:rPr>
        <w:t>потпишување или одбивање да се потпишат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соодветните документи со кои се одобрува извршувањето на трансакција. Таа се врши при иницирање, одобрување и извршување на одлуките, вклучително и плаќањата, од различни лица.</w:t>
      </w:r>
    </w:p>
    <w:p w14:paraId="2D96EA0D" w14:textId="77777777" w:rsidR="009C0389" w:rsidRPr="00473B16" w:rsidRDefault="009C0389" w:rsidP="009C0389">
      <w:pPr>
        <w:ind w:left="360"/>
        <w:jc w:val="both"/>
        <w:rPr>
          <w:rFonts w:ascii="Times New Roman" w:hAnsi="Times New Roman" w:cs="Times New Roman"/>
          <w:color w:val="6C6463"/>
          <w:lang w:val="mk-MK"/>
        </w:rPr>
      </w:pPr>
    </w:p>
    <w:p w14:paraId="119DB8D6" w14:textId="2BB44A7B" w:rsidR="009C0389" w:rsidRPr="00473B16" w:rsidRDefault="009C0389" w:rsidP="009C0389">
      <w:pPr>
        <w:ind w:left="36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 xml:space="preserve">Ex-ante финансиска контрола: Контрола на финансиските одлуки и трансакции на </w:t>
      </w:r>
      <w:r w:rsidR="0087605B" w:rsidRPr="00473B16">
        <w:rPr>
          <w:rFonts w:ascii="Times New Roman" w:hAnsi="Times New Roman" w:cs="Times New Roman"/>
          <w:color w:val="6C6463"/>
          <w:lang w:val="mk-MK"/>
        </w:rPr>
        <w:t>општината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поврзани со приходите, расходите, средствата и обврските во однос на нивната усогласеност со </w:t>
      </w:r>
      <w:r w:rsidR="00EB5256" w:rsidRPr="00473B16">
        <w:rPr>
          <w:rFonts w:ascii="Times New Roman" w:hAnsi="Times New Roman" w:cs="Times New Roman"/>
          <w:color w:val="6C6463"/>
          <w:lang w:val="mk-MK"/>
        </w:rPr>
        <w:t>Б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уџетот, </w:t>
      </w:r>
      <w:r w:rsidR="0087605B" w:rsidRPr="00473B16">
        <w:rPr>
          <w:rFonts w:ascii="Times New Roman" w:hAnsi="Times New Roman" w:cs="Times New Roman"/>
          <w:color w:val="6C6463"/>
          <w:lang w:val="mk-MK"/>
        </w:rPr>
        <w:t xml:space="preserve">соодветната 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ставката на </w:t>
      </w:r>
      <w:r w:rsidR="00EB5256" w:rsidRPr="00473B16">
        <w:rPr>
          <w:rFonts w:ascii="Times New Roman" w:hAnsi="Times New Roman" w:cs="Times New Roman"/>
          <w:color w:val="6C6463"/>
          <w:lang w:val="mk-MK"/>
        </w:rPr>
        <w:t>Б</w:t>
      </w:r>
      <w:r w:rsidRPr="00473B16">
        <w:rPr>
          <w:rFonts w:ascii="Times New Roman" w:hAnsi="Times New Roman" w:cs="Times New Roman"/>
          <w:color w:val="6C6463"/>
          <w:lang w:val="mk-MK"/>
        </w:rPr>
        <w:t>уџетот, расположливиот износ на резервации, расходната програма</w:t>
      </w:r>
      <w:r w:rsidR="003035AC" w:rsidRPr="00473B16">
        <w:rPr>
          <w:rFonts w:ascii="Times New Roman" w:hAnsi="Times New Roman" w:cs="Times New Roman"/>
          <w:color w:val="6C6463"/>
          <w:lang w:val="mk-MK"/>
        </w:rPr>
        <w:t xml:space="preserve"> и подпрограма</w:t>
      </w:r>
      <w:r w:rsidRPr="00473B16">
        <w:rPr>
          <w:rFonts w:ascii="Times New Roman" w:hAnsi="Times New Roman" w:cs="Times New Roman"/>
          <w:color w:val="6C6463"/>
          <w:lang w:val="mk-MK"/>
        </w:rPr>
        <w:t>, и други одредби во однос на искористувањето на ресурсите на ефективен, економски и ефикасен начин.</w:t>
      </w:r>
    </w:p>
    <w:p w14:paraId="6AC8A17D" w14:textId="77777777" w:rsidR="009C0389" w:rsidRPr="00473B16" w:rsidRDefault="009C0389" w:rsidP="009C0389">
      <w:pPr>
        <w:rPr>
          <w:rFonts w:ascii="Times New Roman" w:hAnsi="Times New Roman" w:cs="Times New Roman"/>
          <w:color w:val="6C6463"/>
          <w:lang w:val="mk-MK"/>
        </w:rPr>
      </w:pPr>
    </w:p>
    <w:p w14:paraId="2DE817A5" w14:textId="3D27FD90" w:rsidR="009C0389" w:rsidRPr="00473B16" w:rsidRDefault="009C0389" w:rsidP="00711A96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b/>
          <w:bCs/>
          <w:color w:val="6C6463"/>
          <w:lang w:val="mk-MK"/>
        </w:rPr>
        <w:t>Лицата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  <w:r w:rsidRPr="00473B16">
        <w:rPr>
          <w:rFonts w:ascii="Times New Roman" w:hAnsi="Times New Roman" w:cs="Times New Roman"/>
          <w:b/>
          <w:bCs/>
          <w:color w:val="6C6463"/>
          <w:lang w:val="mk-MK"/>
        </w:rPr>
        <w:t>овластени за преземање на финансиски обврски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се одговорни за </w:t>
      </w:r>
      <w:r w:rsidRPr="00473B16">
        <w:rPr>
          <w:rFonts w:ascii="Times New Roman" w:hAnsi="Times New Roman" w:cs="Times New Roman"/>
          <w:b/>
          <w:bCs/>
          <w:color w:val="6C6463"/>
          <w:lang w:val="mk-MK"/>
        </w:rPr>
        <w:t>регуларно</w:t>
      </w:r>
      <w:r w:rsidRPr="00473B16">
        <w:rPr>
          <w:rFonts w:ascii="Times New Roman" w:hAnsi="Times New Roman" w:cs="Times New Roman"/>
          <w:color w:val="6C6463"/>
          <w:lang w:val="mk-MK"/>
        </w:rPr>
        <w:t>, ефикасно, ефективно и економично трошење на буџетот. Лице овластено за преземање на финансиски обврски за распределени</w:t>
      </w:r>
      <w:r w:rsidR="00093971" w:rsidRPr="00473B16">
        <w:rPr>
          <w:rFonts w:ascii="Times New Roman" w:hAnsi="Times New Roman" w:cs="Times New Roman"/>
          <w:color w:val="6C6463"/>
          <w:lang w:val="mk-MK"/>
        </w:rPr>
        <w:t>те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буџет</w:t>
      </w:r>
      <w:r w:rsidR="00093971" w:rsidRPr="00473B16">
        <w:rPr>
          <w:rFonts w:ascii="Times New Roman" w:hAnsi="Times New Roman" w:cs="Times New Roman"/>
          <w:color w:val="6C6463"/>
          <w:lang w:val="mk-MK"/>
        </w:rPr>
        <w:t>ски средства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e </w:t>
      </w:r>
      <w:r w:rsidR="00093971" w:rsidRPr="00473B16">
        <w:rPr>
          <w:rFonts w:ascii="Times New Roman" w:hAnsi="Times New Roman" w:cs="Times New Roman"/>
          <w:color w:val="6C6463"/>
          <w:lang w:val="mk-MK"/>
        </w:rPr>
        <w:t xml:space="preserve">Градоначалникот 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или лице назначено од него. Лицето за преземање на финансиски обврски треба да биде </w:t>
      </w:r>
      <w:r w:rsidRPr="00473B16">
        <w:rPr>
          <w:rFonts w:ascii="Times New Roman" w:hAnsi="Times New Roman" w:cs="Times New Roman"/>
          <w:b/>
          <w:bCs/>
          <w:color w:val="6C6463"/>
          <w:lang w:val="mk-MK"/>
        </w:rPr>
        <w:t>одговорно за спроведување на суштинска финансиска контрола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при комплетирање на барањето за плаќање кое треба да го достави до раководителот на единицата за финансиски прашања, односно овластеното лице за плаќање.</w:t>
      </w:r>
    </w:p>
    <w:p w14:paraId="6F90897E" w14:textId="77777777" w:rsidR="00137BD4" w:rsidRPr="00473B16" w:rsidRDefault="00137BD4" w:rsidP="009560FC">
      <w:pPr>
        <w:rPr>
          <w:rFonts w:ascii="Times New Roman" w:hAnsi="Times New Roman" w:cs="Times New Roman"/>
          <w:color w:val="6C6463"/>
          <w:lang w:val="mk-MK"/>
        </w:rPr>
      </w:pPr>
    </w:p>
    <w:p w14:paraId="3BDFE9B0" w14:textId="65A42347" w:rsidR="009C0389" w:rsidRPr="00473B16" w:rsidRDefault="009C0389" w:rsidP="00711A96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b/>
          <w:bCs/>
          <w:color w:val="6C6463"/>
          <w:lang w:val="mk-MK"/>
        </w:rPr>
        <w:t>Барањето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за плаќање треба да содржи:</w:t>
      </w:r>
    </w:p>
    <w:p w14:paraId="1814C920" w14:textId="77777777" w:rsidR="009C0389" w:rsidRPr="00473B16" w:rsidRDefault="009C0389" w:rsidP="009C0389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договор за набавка, фактура/ситуација и документ за потврдување на приемот во случај на набавки на стоки и услуги или изведување на работи; или</w:t>
      </w:r>
    </w:p>
    <w:p w14:paraId="70748F56" w14:textId="54D6A31B" w:rsidR="009C0389" w:rsidRPr="00473B16" w:rsidRDefault="009C0389" w:rsidP="009C0389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решение за преземени финансиски обврски во случај на давање на субвенции, дотации, парична помош, заеми или гаранции на трета</w:t>
      </w:r>
      <w:r w:rsidR="00137BD4"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  <w:r w:rsidRPr="00473B16">
        <w:rPr>
          <w:rFonts w:ascii="Times New Roman" w:hAnsi="Times New Roman" w:cs="Times New Roman"/>
          <w:color w:val="6C6463"/>
          <w:lang w:val="mk-MK"/>
        </w:rPr>
        <w:t>страна и учество во  акционерски капитал и</w:t>
      </w:r>
    </w:p>
    <w:p w14:paraId="42ABD7B8" w14:textId="77777777" w:rsidR="009C0389" w:rsidRPr="00473B16" w:rsidRDefault="009C0389" w:rsidP="009C0389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листа за проверка на плаќање потпишана од лицето овластено за преземање финансиски обврски.</w:t>
      </w:r>
    </w:p>
    <w:p w14:paraId="56690535" w14:textId="1BDFD1DB" w:rsidR="009C0389" w:rsidRPr="00473B16" w:rsidRDefault="009C0389" w:rsidP="00912F4A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Овластеното лице за преземање на финансиски обврски не треба да има можност истото да потпишува налог за</w:t>
      </w:r>
      <w:r w:rsidR="009560FC" w:rsidRPr="00473B16">
        <w:rPr>
          <w:rFonts w:ascii="Times New Roman" w:hAnsi="Times New Roman" w:cs="Times New Roman"/>
          <w:color w:val="6C6463"/>
          <w:lang w:val="mk-MK"/>
        </w:rPr>
        <w:t xml:space="preserve"> плаќање. </w:t>
      </w:r>
    </w:p>
    <w:p w14:paraId="4C5E16A9" w14:textId="2C9EEEED" w:rsidR="00912F4A" w:rsidRPr="00473B16" w:rsidRDefault="00912F4A">
      <w:pPr>
        <w:rPr>
          <w:rFonts w:ascii="Times New Roman" w:eastAsia="Times New Roman" w:hAnsi="Times New Roman" w:cs="Times New Roman"/>
          <w:color w:val="6C6463"/>
          <w:lang w:val="mk-MK"/>
        </w:rPr>
      </w:pPr>
    </w:p>
    <w:p w14:paraId="4D1C96B3" w14:textId="0563C0AD" w:rsidR="0094117D" w:rsidRPr="00473B16" w:rsidRDefault="00C6522F" w:rsidP="00711A96">
      <w:pPr>
        <w:pStyle w:val="ListParagraph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b/>
          <w:bCs/>
          <w:color w:val="6C6463"/>
          <w:lang w:val="mk-MK"/>
        </w:rPr>
        <w:lastRenderedPageBreak/>
        <w:t>Организациска единица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во </w:t>
      </w:r>
      <w:r w:rsidR="00093971" w:rsidRPr="00473B16">
        <w:rPr>
          <w:rFonts w:ascii="Times New Roman" w:hAnsi="Times New Roman" w:cs="Times New Roman"/>
          <w:color w:val="6C6463"/>
          <w:lang w:val="mk-MK"/>
        </w:rPr>
        <w:t>О</w:t>
      </w:r>
      <w:r w:rsidRPr="00473B16">
        <w:rPr>
          <w:rFonts w:ascii="Times New Roman" w:hAnsi="Times New Roman" w:cs="Times New Roman"/>
          <w:color w:val="6C6463"/>
          <w:lang w:val="mk-MK"/>
        </w:rPr>
        <w:t>пштината</w:t>
      </w:r>
      <w:r w:rsidRPr="00473B16">
        <w:rPr>
          <w:rFonts w:ascii="Times New Roman" w:eastAsia="Times New Roman" w:hAnsi="Times New Roman" w:cs="Times New Roman"/>
          <w:color w:val="6C6463"/>
          <w:lang w:val="mk-MK"/>
        </w:rPr>
        <w:t xml:space="preserve"> – во овој текст зависно од организациската поставеност на општината тоа може да биде сектор, одделение, или лице овластено да ја извршува специфичната функција</w:t>
      </w:r>
    </w:p>
    <w:p w14:paraId="6BB13F6E" w14:textId="77777777" w:rsidR="0094117D" w:rsidRPr="00473B16" w:rsidRDefault="0094117D" w:rsidP="00C6522F">
      <w:pPr>
        <w:jc w:val="both"/>
        <w:rPr>
          <w:rFonts w:ascii="Times New Roman" w:eastAsia="Times New Roman" w:hAnsi="Times New Roman" w:cs="Times New Roman"/>
          <w:color w:val="6C6463"/>
          <w:lang w:val="mk-MK"/>
        </w:rPr>
      </w:pPr>
    </w:p>
    <w:p w14:paraId="48E91050" w14:textId="4445DF81" w:rsidR="00FF4380" w:rsidRPr="00473B16" w:rsidRDefault="0094117D" w:rsidP="00127DAE">
      <w:pPr>
        <w:pStyle w:val="ListParagraph"/>
        <w:numPr>
          <w:ilvl w:val="0"/>
          <w:numId w:val="41"/>
        </w:numPr>
        <w:tabs>
          <w:tab w:val="left" w:pos="6379"/>
        </w:tabs>
        <w:jc w:val="both"/>
        <w:rPr>
          <w:rFonts w:ascii="Times New Roman" w:eastAsia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b/>
          <w:bCs/>
          <w:color w:val="6C6463"/>
          <w:lang w:val="mk-MK"/>
        </w:rPr>
        <w:t>Процесот</w:t>
      </w:r>
      <w:r w:rsidRPr="00473B16">
        <w:rPr>
          <w:rFonts w:ascii="Times New Roman" w:eastAsia="Times New Roman" w:hAnsi="Times New Roman" w:cs="Times New Roman"/>
          <w:b/>
          <w:bCs/>
          <w:color w:val="6C6463"/>
          <w:lang w:val="mk-MK"/>
        </w:rPr>
        <w:t xml:space="preserve"> на извршување на </w:t>
      </w:r>
      <w:r w:rsidR="00093971" w:rsidRPr="00473B16">
        <w:rPr>
          <w:rFonts w:ascii="Times New Roman" w:eastAsia="Times New Roman" w:hAnsi="Times New Roman" w:cs="Times New Roman"/>
          <w:b/>
          <w:bCs/>
          <w:color w:val="6C6463"/>
          <w:lang w:val="mk-MK"/>
        </w:rPr>
        <w:t>Б</w:t>
      </w:r>
      <w:r w:rsidRPr="00473B16">
        <w:rPr>
          <w:rFonts w:ascii="Times New Roman" w:eastAsia="Times New Roman" w:hAnsi="Times New Roman" w:cs="Times New Roman"/>
          <w:b/>
          <w:bCs/>
          <w:color w:val="6C6463"/>
          <w:lang w:val="mk-MK"/>
        </w:rPr>
        <w:t>уџет</w:t>
      </w:r>
      <w:r w:rsidR="00260F38" w:rsidRPr="00473B16">
        <w:rPr>
          <w:rFonts w:ascii="Times New Roman" w:eastAsia="Times New Roman" w:hAnsi="Times New Roman" w:cs="Times New Roman"/>
          <w:b/>
          <w:bCs/>
          <w:color w:val="6C6463"/>
          <w:lang w:val="mk-MK"/>
        </w:rPr>
        <w:t xml:space="preserve">ските расходи </w:t>
      </w:r>
      <w:r w:rsidRPr="00473B16">
        <w:rPr>
          <w:rFonts w:ascii="Times New Roman" w:eastAsia="Times New Roman" w:hAnsi="Times New Roman" w:cs="Times New Roman"/>
          <w:color w:val="6C6463"/>
          <w:lang w:val="mk-MK"/>
        </w:rPr>
        <w:t xml:space="preserve"> опфаќа планирање и известување за расходите, трансфер на средства меѓу буџетските ставки, контрола, како и следење на расходите и реализацијата. </w:t>
      </w:r>
    </w:p>
    <w:p w14:paraId="3023B4EA" w14:textId="77777777" w:rsidR="00FF4380" w:rsidRPr="00473B16" w:rsidRDefault="00FF4380" w:rsidP="00FF4380">
      <w:pPr>
        <w:pStyle w:val="ListParagraph"/>
        <w:rPr>
          <w:rFonts w:ascii="Times New Roman" w:eastAsia="Times New Roman" w:hAnsi="Times New Roman" w:cs="Times New Roman"/>
          <w:color w:val="6C6463"/>
          <w:lang w:val="mk-MK"/>
        </w:rPr>
      </w:pPr>
    </w:p>
    <w:p w14:paraId="70DE4BC1" w14:textId="75674F0B" w:rsidR="00FF4380" w:rsidRPr="00473B16" w:rsidRDefault="00FF4380" w:rsidP="00711A96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b/>
          <w:bCs/>
          <w:color w:val="6C6463"/>
          <w:lang w:val="mk-MK"/>
        </w:rPr>
        <w:t>Програмското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  <w:r w:rsidRPr="00473B16">
        <w:rPr>
          <w:rFonts w:ascii="Times New Roman" w:hAnsi="Times New Roman" w:cs="Times New Roman"/>
          <w:b/>
          <w:bCs/>
          <w:color w:val="6C6463"/>
          <w:lang w:val="mk-MK"/>
        </w:rPr>
        <w:t>одобрување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го врши раководител на </w:t>
      </w:r>
      <w:r w:rsidR="00093971" w:rsidRPr="00473B16">
        <w:rPr>
          <w:rFonts w:ascii="Times New Roman" w:hAnsi="Times New Roman" w:cs="Times New Roman"/>
          <w:color w:val="6C6463"/>
          <w:lang w:val="mk-MK"/>
        </w:rPr>
        <w:t>организациона единица во Општината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. Со писмо може да овласти и да го делегира ова овластување на друг службеник. Раководителот кој ја иницира набавката ги обавува следните активности: </w:t>
      </w:r>
    </w:p>
    <w:p w14:paraId="1B0D204E" w14:textId="77777777" w:rsidR="00FF4380" w:rsidRPr="00473B16" w:rsidRDefault="00FF4380" w:rsidP="00FF4380">
      <w:pPr>
        <w:jc w:val="both"/>
        <w:rPr>
          <w:rFonts w:ascii="Times New Roman" w:hAnsi="Times New Roman" w:cs="Times New Roman"/>
          <w:color w:val="6C6463"/>
          <w:lang w:val="mk-MK"/>
        </w:rPr>
      </w:pPr>
    </w:p>
    <w:p w14:paraId="619D071B" w14:textId="7EAC002B" w:rsidR="00FF4380" w:rsidRPr="00473B16" w:rsidRDefault="00FF4380" w:rsidP="00FF4380">
      <w:pPr>
        <w:pStyle w:val="ListParagraph"/>
        <w:numPr>
          <w:ilvl w:val="1"/>
          <w:numId w:val="39"/>
        </w:numPr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 xml:space="preserve">го иницира и одобрува барањето за набавка со утврдување на </w:t>
      </w:r>
      <w:r w:rsidR="00093971" w:rsidRPr="00473B16">
        <w:rPr>
          <w:rFonts w:ascii="Times New Roman" w:hAnsi="Times New Roman" w:cs="Times New Roman"/>
          <w:color w:val="6C6463"/>
          <w:lang w:val="mk-MK"/>
        </w:rPr>
        <w:t>т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ехничките спецификации, </w:t>
      </w:r>
      <w:r w:rsidR="00093971" w:rsidRPr="00473B16">
        <w:rPr>
          <w:rFonts w:ascii="Times New Roman" w:hAnsi="Times New Roman" w:cs="Times New Roman"/>
          <w:color w:val="6C6463"/>
          <w:lang w:val="mk-MK"/>
        </w:rPr>
        <w:t>у</w:t>
      </w:r>
      <w:r w:rsidRPr="00473B16">
        <w:rPr>
          <w:rFonts w:ascii="Times New Roman" w:hAnsi="Times New Roman" w:cs="Times New Roman"/>
          <w:color w:val="6C6463"/>
          <w:lang w:val="mk-MK"/>
        </w:rPr>
        <w:t>слови за работа, обем на работи или други детали потребни за спроведување на набавката;</w:t>
      </w:r>
    </w:p>
    <w:p w14:paraId="60268E8B" w14:textId="77777777" w:rsidR="00FF4380" w:rsidRPr="00473B16" w:rsidRDefault="00FF4380" w:rsidP="00FF4380">
      <w:pPr>
        <w:pStyle w:val="ListParagraph"/>
        <w:numPr>
          <w:ilvl w:val="1"/>
          <w:numId w:val="39"/>
        </w:numPr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учествува во оценувањето и дава програмско одобрување на неговите резултати и препорака за доделување; и</w:t>
      </w:r>
    </w:p>
    <w:p w14:paraId="42374E60" w14:textId="3987746E" w:rsidR="00FF4380" w:rsidRPr="00473B16" w:rsidRDefault="00FF4380" w:rsidP="00FF4380">
      <w:pPr>
        <w:pStyle w:val="ListParagraph"/>
        <w:numPr>
          <w:ilvl w:val="1"/>
          <w:numId w:val="39"/>
        </w:numPr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 xml:space="preserve">ја следи работата на </w:t>
      </w:r>
      <w:r w:rsidR="00127DAE" w:rsidRPr="00473B16">
        <w:rPr>
          <w:rFonts w:ascii="Times New Roman" w:hAnsi="Times New Roman" w:cs="Times New Roman"/>
          <w:color w:val="6C6463"/>
          <w:lang w:val="mk-MK"/>
        </w:rPr>
        <w:t>економскиот оператор (носителот на набавката)</w:t>
      </w:r>
      <w:r w:rsidR="00127DAE" w:rsidRPr="00473B16" w:rsidDel="00127DAE">
        <w:rPr>
          <w:rFonts w:ascii="Times New Roman" w:hAnsi="Times New Roman" w:cs="Times New Roman"/>
          <w:color w:val="6C6463"/>
          <w:lang w:val="mk-MK"/>
        </w:rPr>
        <w:t xml:space="preserve"> </w:t>
      </w:r>
      <w:r w:rsidRPr="00473B16">
        <w:rPr>
          <w:rFonts w:ascii="Times New Roman" w:hAnsi="Times New Roman" w:cs="Times New Roman"/>
          <w:color w:val="6C6463"/>
          <w:lang w:val="mk-MK"/>
        </w:rPr>
        <w:t>и прифаќа или одбива стоки, услуги или работи.</w:t>
      </w:r>
    </w:p>
    <w:p w14:paraId="5EC69795" w14:textId="77777777" w:rsidR="00FF4380" w:rsidRPr="00473B16" w:rsidRDefault="00FF4380" w:rsidP="00FF4380">
      <w:pPr>
        <w:jc w:val="both"/>
        <w:rPr>
          <w:rFonts w:ascii="Times New Roman" w:hAnsi="Times New Roman" w:cs="Times New Roman"/>
          <w:color w:val="6C6463"/>
          <w:lang w:val="mk-MK"/>
        </w:rPr>
      </w:pPr>
    </w:p>
    <w:p w14:paraId="6378BC73" w14:textId="1ACA6D71" w:rsidR="00FF4380" w:rsidRPr="00473B16" w:rsidRDefault="00FF4380" w:rsidP="00711A96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b/>
          <w:bCs/>
          <w:color w:val="6C6463"/>
          <w:lang w:val="mk-MK"/>
        </w:rPr>
        <w:t>Административното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  <w:r w:rsidRPr="00473B16">
        <w:rPr>
          <w:rFonts w:ascii="Times New Roman" w:hAnsi="Times New Roman" w:cs="Times New Roman"/>
          <w:b/>
          <w:bCs/>
          <w:color w:val="6C6463"/>
          <w:lang w:val="mk-MK"/>
        </w:rPr>
        <w:t>одобрение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, служи како потврда дека процедурите и целокупната документација и преземени дејствија се во согласност со Законите. </w:t>
      </w:r>
      <w:r w:rsidR="00093971" w:rsidRPr="00473B16">
        <w:rPr>
          <w:rFonts w:ascii="Times New Roman" w:hAnsi="Times New Roman" w:cs="Times New Roman"/>
          <w:color w:val="6C6463"/>
          <w:lang w:val="mk-MK"/>
        </w:rPr>
        <w:t>Г</w:t>
      </w:r>
      <w:r w:rsidRPr="00473B16">
        <w:rPr>
          <w:rFonts w:ascii="Times New Roman" w:hAnsi="Times New Roman" w:cs="Times New Roman"/>
          <w:color w:val="6C6463"/>
          <w:lang w:val="mk-MK"/>
        </w:rPr>
        <w:t>радоначалник</w:t>
      </w:r>
      <w:r w:rsidR="00093971" w:rsidRPr="00473B16">
        <w:rPr>
          <w:rFonts w:ascii="Times New Roman" w:hAnsi="Times New Roman" w:cs="Times New Roman"/>
          <w:color w:val="6C6463"/>
          <w:lang w:val="mk-MK"/>
        </w:rPr>
        <w:t>от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е одговор</w:t>
      </w:r>
      <w:r w:rsidR="00127DAE" w:rsidRPr="00473B16">
        <w:rPr>
          <w:rFonts w:ascii="Times New Roman" w:hAnsi="Times New Roman" w:cs="Times New Roman"/>
          <w:color w:val="6C6463"/>
          <w:lang w:val="mk-MK"/>
        </w:rPr>
        <w:t>е</w:t>
      </w:r>
      <w:r w:rsidRPr="00473B16">
        <w:rPr>
          <w:rFonts w:ascii="Times New Roman" w:hAnsi="Times New Roman" w:cs="Times New Roman"/>
          <w:color w:val="6C6463"/>
          <w:lang w:val="mk-MK"/>
        </w:rPr>
        <w:t>н за обезбедување усогласеност со Законите и прописите, воедно и за ефикасно користење на ресурсите на општината. За секој</w:t>
      </w:r>
      <w:r w:rsidR="00093971" w:rsidRPr="00473B16">
        <w:rPr>
          <w:rFonts w:ascii="Times New Roman" w:hAnsi="Times New Roman" w:cs="Times New Roman"/>
          <w:color w:val="6C6463"/>
          <w:lang w:val="mk-MK"/>
        </w:rPr>
        <w:t>а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Програма, Раководителот </w:t>
      </w:r>
      <w:r w:rsidR="00093971" w:rsidRPr="00473B16">
        <w:rPr>
          <w:rFonts w:ascii="Times New Roman" w:hAnsi="Times New Roman" w:cs="Times New Roman"/>
          <w:color w:val="6C6463"/>
          <w:lang w:val="mk-MK"/>
        </w:rPr>
        <w:t>на одредена организациона единица</w:t>
      </w:r>
      <w:r w:rsidR="00C61B9C"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  <w:r w:rsidR="009A4DB3" w:rsidRPr="00473B16">
        <w:rPr>
          <w:rFonts w:ascii="Times New Roman" w:hAnsi="Times New Roman" w:cs="Times New Roman"/>
          <w:color w:val="6C6463"/>
          <w:lang w:val="mk-MK"/>
        </w:rPr>
        <w:t>(или</w:t>
      </w:r>
      <w:r w:rsidR="00C61B9C"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  <w:r w:rsidR="009A4DB3" w:rsidRPr="00473B16">
        <w:rPr>
          <w:rFonts w:ascii="Times New Roman" w:hAnsi="Times New Roman" w:cs="Times New Roman"/>
          <w:color w:val="6C6463"/>
          <w:lang w:val="mk-MK"/>
        </w:rPr>
        <w:t xml:space="preserve">службеник овластен </w:t>
      </w:r>
      <w:r w:rsidR="00C61B9C" w:rsidRPr="00473B16">
        <w:rPr>
          <w:rFonts w:ascii="Times New Roman" w:hAnsi="Times New Roman" w:cs="Times New Roman"/>
          <w:color w:val="6C6463"/>
          <w:lang w:val="mk-MK"/>
        </w:rPr>
        <w:t>од Градоначалникот</w:t>
      </w:r>
      <w:r w:rsidR="009A4DB3" w:rsidRPr="00473B16">
        <w:rPr>
          <w:rFonts w:ascii="Times New Roman" w:hAnsi="Times New Roman" w:cs="Times New Roman"/>
          <w:color w:val="6C6463"/>
          <w:lang w:val="mk-MK"/>
        </w:rPr>
        <w:t>)</w:t>
      </w:r>
      <w:r w:rsidR="00093971"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  <w:r w:rsidRPr="00473B16">
        <w:rPr>
          <w:rFonts w:ascii="Times New Roman" w:hAnsi="Times New Roman" w:cs="Times New Roman"/>
          <w:color w:val="6C6463"/>
          <w:lang w:val="mk-MK"/>
        </w:rPr>
        <w:t>ги обавува следните дејствија:</w:t>
      </w:r>
    </w:p>
    <w:p w14:paraId="29E26E5B" w14:textId="77777777" w:rsidR="00FF4380" w:rsidRPr="00473B16" w:rsidRDefault="00FF4380" w:rsidP="00FF4380">
      <w:pPr>
        <w:pStyle w:val="ListParagraph"/>
        <w:numPr>
          <w:ilvl w:val="1"/>
          <w:numId w:val="39"/>
        </w:numPr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го проверува и го одобрува барањето за набавка доколку е во согласност со усвоената програма и буџет за работа;</w:t>
      </w:r>
    </w:p>
    <w:p w14:paraId="6EB06615" w14:textId="77777777" w:rsidR="00FF4380" w:rsidRPr="00473B16" w:rsidRDefault="00FF4380" w:rsidP="00FF4380">
      <w:pPr>
        <w:pStyle w:val="ListParagraph"/>
        <w:numPr>
          <w:ilvl w:val="1"/>
          <w:numId w:val="39"/>
        </w:numPr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ги разгледува техничките спецификации, работните задачи или обемот на работа, дали се во согласност со принципите за набавки;</w:t>
      </w:r>
    </w:p>
    <w:p w14:paraId="00492958" w14:textId="7C34898F" w:rsidR="00FF4380" w:rsidRPr="00473B16" w:rsidRDefault="00FF4380" w:rsidP="00FF4380">
      <w:pPr>
        <w:pStyle w:val="ListParagraph"/>
        <w:numPr>
          <w:ilvl w:val="1"/>
          <w:numId w:val="39"/>
        </w:numPr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го одобрува договор</w:t>
      </w:r>
      <w:r w:rsidR="00C61B9C" w:rsidRPr="00473B16">
        <w:rPr>
          <w:rFonts w:ascii="Times New Roman" w:hAnsi="Times New Roman" w:cs="Times New Roman"/>
          <w:color w:val="6C6463"/>
          <w:lang w:val="mk-MK"/>
        </w:rPr>
        <w:t>от</w:t>
      </w:r>
      <w:r w:rsidRPr="00473B16">
        <w:rPr>
          <w:rFonts w:ascii="Times New Roman" w:hAnsi="Times New Roman" w:cs="Times New Roman"/>
          <w:color w:val="6C6463"/>
          <w:lang w:val="mk-MK"/>
        </w:rPr>
        <w:t>, измена или предвремено раскинување на истиот; и</w:t>
      </w:r>
    </w:p>
    <w:p w14:paraId="11C3D63C" w14:textId="77777777" w:rsidR="00FF4380" w:rsidRPr="00473B16" w:rsidRDefault="00FF4380" w:rsidP="00FF4380">
      <w:pPr>
        <w:pStyle w:val="ListParagraph"/>
        <w:numPr>
          <w:ilvl w:val="1"/>
          <w:numId w:val="39"/>
        </w:numPr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одобрува прифаќање на стоки, услуги или работи од страна на добавувачите.</w:t>
      </w:r>
    </w:p>
    <w:p w14:paraId="20FE774B" w14:textId="0046A76B" w:rsidR="00FF4380" w:rsidRPr="00473B16" w:rsidRDefault="00093971" w:rsidP="00FF4380">
      <w:pPr>
        <w:pStyle w:val="ListParagraph"/>
        <w:numPr>
          <w:ilvl w:val="1"/>
          <w:numId w:val="39"/>
        </w:numPr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о</w:t>
      </w:r>
      <w:r w:rsidR="00FF4380" w:rsidRPr="00473B16">
        <w:rPr>
          <w:rFonts w:ascii="Times New Roman" w:hAnsi="Times New Roman" w:cs="Times New Roman"/>
          <w:color w:val="6C6463"/>
          <w:lang w:val="mk-MK"/>
        </w:rPr>
        <w:t>добрува плаќање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и го доставува до Градоначалникот за верификација (потпис)</w:t>
      </w:r>
      <w:r w:rsidR="00157E97" w:rsidRPr="00473B16">
        <w:rPr>
          <w:rFonts w:ascii="Times New Roman" w:hAnsi="Times New Roman" w:cs="Times New Roman"/>
          <w:color w:val="6C6463"/>
          <w:lang w:val="mk-MK"/>
        </w:rPr>
        <w:t>.</w:t>
      </w:r>
    </w:p>
    <w:p w14:paraId="1D4456CD" w14:textId="1868CF48" w:rsidR="008F77B8" w:rsidRPr="00473B16" w:rsidRDefault="008F77B8" w:rsidP="008F77B8">
      <w:pPr>
        <w:jc w:val="both"/>
        <w:rPr>
          <w:rFonts w:ascii="Times New Roman" w:eastAsia="Times New Roman" w:hAnsi="Times New Roman" w:cs="Times New Roman"/>
          <w:color w:val="6C6463"/>
          <w:lang w:val="mk-MK"/>
        </w:rPr>
      </w:pPr>
    </w:p>
    <w:p w14:paraId="79A2D0D1" w14:textId="6F6A0403" w:rsidR="00AF5219" w:rsidRPr="00473B16" w:rsidRDefault="00AF5219">
      <w:pPr>
        <w:rPr>
          <w:rFonts w:ascii="Times New Roman" w:eastAsia="Times New Roman" w:hAnsi="Times New Roman" w:cs="Times New Roman"/>
          <w:color w:val="6C6463"/>
          <w:sz w:val="22"/>
          <w:szCs w:val="22"/>
          <w:lang w:val="mk-MK"/>
        </w:rPr>
      </w:pPr>
      <w:r w:rsidRPr="00473B16">
        <w:rPr>
          <w:rFonts w:ascii="Times New Roman" w:eastAsia="Times New Roman" w:hAnsi="Times New Roman" w:cs="Times New Roman"/>
          <w:color w:val="6C6463"/>
          <w:sz w:val="22"/>
          <w:szCs w:val="22"/>
          <w:lang w:val="mk-MK"/>
        </w:rPr>
        <w:t>Закон за јавни набавки – ЗЈН</w:t>
      </w:r>
    </w:p>
    <w:p w14:paraId="2A9798A9" w14:textId="1E5D1178" w:rsidR="009237C0" w:rsidRPr="00473B16" w:rsidRDefault="009237C0">
      <w:pPr>
        <w:rPr>
          <w:rFonts w:ascii="Times New Roman" w:eastAsia="Times New Roman" w:hAnsi="Times New Roman" w:cs="Times New Roman"/>
          <w:color w:val="6C6463"/>
          <w:sz w:val="22"/>
          <w:szCs w:val="22"/>
          <w:lang w:val="mk-MK"/>
        </w:rPr>
      </w:pPr>
      <w:r w:rsidRPr="00473B16">
        <w:rPr>
          <w:rFonts w:ascii="Times New Roman" w:eastAsia="Times New Roman" w:hAnsi="Times New Roman" w:cs="Times New Roman"/>
          <w:color w:val="6C6463"/>
          <w:sz w:val="22"/>
          <w:szCs w:val="22"/>
          <w:lang w:val="mk-MK"/>
        </w:rPr>
        <w:t>Годишен план за јавни набавки – ГПЈН</w:t>
      </w:r>
    </w:p>
    <w:p w14:paraId="7373DE17" w14:textId="0D0B591B" w:rsidR="009237C0" w:rsidRPr="00473B16" w:rsidRDefault="009237C0">
      <w:pPr>
        <w:rPr>
          <w:rFonts w:ascii="Times New Roman" w:eastAsia="Times New Roman" w:hAnsi="Times New Roman" w:cs="Times New Roman"/>
          <w:color w:val="6C6463"/>
          <w:sz w:val="22"/>
          <w:szCs w:val="22"/>
          <w:lang w:val="mk-MK"/>
        </w:rPr>
      </w:pPr>
      <w:r w:rsidRPr="00473B16">
        <w:rPr>
          <w:rFonts w:ascii="Times New Roman" w:eastAsia="Times New Roman" w:hAnsi="Times New Roman" w:cs="Times New Roman"/>
          <w:color w:val="6C6463"/>
          <w:sz w:val="22"/>
          <w:szCs w:val="22"/>
          <w:lang w:val="mk-MK"/>
        </w:rPr>
        <w:t>Електронски систем за јавни набавки – ЕСЈН</w:t>
      </w:r>
    </w:p>
    <w:p w14:paraId="2E7363D1" w14:textId="77777777" w:rsidR="009237C0" w:rsidRPr="00473B16" w:rsidRDefault="009237C0">
      <w:pPr>
        <w:rPr>
          <w:rFonts w:ascii="Times New Roman" w:eastAsia="Times New Roman" w:hAnsi="Times New Roman" w:cs="Times New Roman"/>
          <w:color w:val="6C6463"/>
          <w:sz w:val="22"/>
          <w:szCs w:val="22"/>
          <w:lang w:val="mk-MK"/>
        </w:rPr>
      </w:pPr>
    </w:p>
    <w:p w14:paraId="57C49E4B" w14:textId="7B9552D4" w:rsidR="008F77B8" w:rsidRPr="00473B16" w:rsidRDefault="008F77B8">
      <w:pPr>
        <w:rPr>
          <w:rFonts w:ascii="Times New Roman" w:eastAsia="Times New Roman" w:hAnsi="Times New Roman" w:cs="Times New Roman"/>
          <w:color w:val="6C6463"/>
          <w:sz w:val="22"/>
          <w:szCs w:val="22"/>
          <w:lang w:val="mk-MK"/>
        </w:rPr>
      </w:pPr>
      <w:r w:rsidRPr="00473B16">
        <w:rPr>
          <w:rFonts w:ascii="Times New Roman" w:eastAsia="Times New Roman" w:hAnsi="Times New Roman" w:cs="Times New Roman"/>
          <w:color w:val="6C6463"/>
          <w:sz w:val="22"/>
          <w:szCs w:val="22"/>
          <w:lang w:val="mk-MK"/>
        </w:rPr>
        <w:br w:type="page"/>
      </w:r>
    </w:p>
    <w:p w14:paraId="7229D98A" w14:textId="4926E7DF" w:rsidR="00C50375" w:rsidRPr="00473B16" w:rsidRDefault="00C50375" w:rsidP="005C34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sz w:val="22"/>
          <w:szCs w:val="22"/>
          <w:lang w:val="mk-MK"/>
        </w:rPr>
      </w:pPr>
      <w:r w:rsidRPr="00473B16">
        <w:rPr>
          <w:rFonts w:ascii="Times New Roman" w:eastAsia="Times New Roman" w:hAnsi="Times New Roman" w:cs="Times New Roman"/>
          <w:color w:val="6C6463"/>
          <w:sz w:val="22"/>
          <w:szCs w:val="22"/>
          <w:lang w:val="mk-MK"/>
        </w:rPr>
        <w:lastRenderedPageBreak/>
        <w:t xml:space="preserve">Врз основа на Законот за </w:t>
      </w:r>
      <w:r w:rsidR="00093971" w:rsidRPr="00473B16">
        <w:rPr>
          <w:rFonts w:ascii="Times New Roman" w:eastAsia="Times New Roman" w:hAnsi="Times New Roman" w:cs="Times New Roman"/>
          <w:color w:val="6C6463"/>
          <w:sz w:val="22"/>
          <w:szCs w:val="22"/>
          <w:lang w:val="mk-MK"/>
        </w:rPr>
        <w:t>л</w:t>
      </w:r>
      <w:r w:rsidRPr="00473B16">
        <w:rPr>
          <w:rFonts w:ascii="Times New Roman" w:eastAsia="Times New Roman" w:hAnsi="Times New Roman" w:cs="Times New Roman"/>
          <w:color w:val="6C6463"/>
          <w:sz w:val="22"/>
          <w:szCs w:val="22"/>
          <w:lang w:val="mk-MK"/>
        </w:rPr>
        <w:t xml:space="preserve">окална </w:t>
      </w:r>
      <w:r w:rsidR="00093971" w:rsidRPr="00473B16">
        <w:rPr>
          <w:rFonts w:ascii="Times New Roman" w:eastAsia="Times New Roman" w:hAnsi="Times New Roman" w:cs="Times New Roman"/>
          <w:color w:val="6C6463"/>
          <w:sz w:val="22"/>
          <w:szCs w:val="22"/>
          <w:lang w:val="mk-MK"/>
        </w:rPr>
        <w:t>с</w:t>
      </w:r>
      <w:r w:rsidRPr="00473B16">
        <w:rPr>
          <w:rFonts w:ascii="Times New Roman" w:eastAsia="Times New Roman" w:hAnsi="Times New Roman" w:cs="Times New Roman"/>
          <w:color w:val="6C6463"/>
          <w:sz w:val="22"/>
          <w:szCs w:val="22"/>
          <w:lang w:val="mk-MK"/>
        </w:rPr>
        <w:t>амоуправа (Службен весник на РМ бр, 5/20</w:t>
      </w:r>
      <w:r w:rsidR="00975019" w:rsidRPr="00473B16">
        <w:rPr>
          <w:rFonts w:ascii="Times New Roman" w:eastAsia="Times New Roman" w:hAnsi="Times New Roman" w:cs="Times New Roman"/>
          <w:color w:val="6C6463"/>
          <w:sz w:val="22"/>
          <w:szCs w:val="22"/>
          <w:lang w:val="mk-MK"/>
        </w:rPr>
        <w:t>02</w:t>
      </w:r>
      <w:r w:rsidRPr="00473B16">
        <w:rPr>
          <w:rFonts w:ascii="Times New Roman" w:eastAsia="Times New Roman" w:hAnsi="Times New Roman" w:cs="Times New Roman"/>
          <w:color w:val="6C6463"/>
          <w:sz w:val="22"/>
          <w:szCs w:val="22"/>
          <w:lang w:val="mk-MK"/>
        </w:rPr>
        <w:t>)</w:t>
      </w:r>
      <w:r w:rsidR="00F83C0C" w:rsidRPr="00473B16">
        <w:rPr>
          <w:rFonts w:ascii="Times New Roman" w:eastAsia="Times New Roman" w:hAnsi="Times New Roman" w:cs="Times New Roman"/>
          <w:color w:val="6C6463"/>
          <w:sz w:val="22"/>
          <w:szCs w:val="22"/>
          <w:lang w:val="mk-MK"/>
        </w:rPr>
        <w:t xml:space="preserve">, Закон за финансирање на единиците на локалната самоуправа </w:t>
      </w:r>
      <w:r w:rsidR="00F83C0C" w:rsidRPr="00473B16">
        <w:rPr>
          <w:rFonts w:ascii="Times New Roman" w:hAnsi="Times New Roman" w:cs="Times New Roman"/>
          <w:color w:val="6C6463"/>
          <w:sz w:val="22"/>
          <w:szCs w:val="22"/>
          <w:lang w:val="mk-MK"/>
        </w:rPr>
        <w:t xml:space="preserve">(Службен весник бр.61/04, 96/04, 67/07, 156/09, 47/11 и 192/15) </w:t>
      </w:r>
      <w:r w:rsidRPr="00473B16">
        <w:rPr>
          <w:rFonts w:ascii="Times New Roman" w:eastAsia="Times New Roman" w:hAnsi="Times New Roman" w:cs="Times New Roman"/>
          <w:color w:val="6C6463"/>
          <w:sz w:val="22"/>
          <w:szCs w:val="22"/>
          <w:lang w:val="mk-MK"/>
        </w:rPr>
        <w:t>и врз основа на член 55 став 2 од Законот за организација и работа на органите на државната управа (”Службен весник на Република Македони</w:t>
      </w:r>
      <w:r w:rsidR="005C34BA" w:rsidRPr="00473B16">
        <w:rPr>
          <w:rFonts w:ascii="Times New Roman" w:eastAsia="Times New Roman" w:hAnsi="Times New Roman" w:cs="Times New Roman"/>
          <w:color w:val="6C6463"/>
          <w:sz w:val="22"/>
          <w:szCs w:val="22"/>
          <w:lang w:val="mk-MK"/>
        </w:rPr>
        <w:t>ј</w:t>
      </w:r>
      <w:r w:rsidRPr="00473B16">
        <w:rPr>
          <w:rFonts w:ascii="Times New Roman" w:eastAsia="Times New Roman" w:hAnsi="Times New Roman" w:cs="Times New Roman"/>
          <w:color w:val="6C6463"/>
          <w:sz w:val="22"/>
          <w:szCs w:val="22"/>
          <w:lang w:val="mk-MK"/>
        </w:rPr>
        <w:t>а” бр. 58/2000, 44/2002, 82/2008, 167/2010, 51/2011,</w:t>
      </w:r>
      <w:r w:rsidR="00F83C0C" w:rsidRPr="00473B16">
        <w:rPr>
          <w:rFonts w:ascii="Times New Roman" w:eastAsia="Times New Roman" w:hAnsi="Times New Roman" w:cs="Times New Roman"/>
          <w:color w:val="6C6463"/>
          <w:sz w:val="22"/>
          <w:szCs w:val="22"/>
          <w:lang w:val="mk-MK"/>
        </w:rPr>
        <w:t xml:space="preserve"> </w:t>
      </w:r>
      <w:r w:rsidRPr="00473B16">
        <w:rPr>
          <w:rFonts w:ascii="Times New Roman" w:eastAsia="Times New Roman" w:hAnsi="Times New Roman" w:cs="Times New Roman"/>
          <w:color w:val="6C6463"/>
          <w:sz w:val="22"/>
          <w:szCs w:val="22"/>
          <w:lang w:val="mk-MK"/>
        </w:rPr>
        <w:t xml:space="preserve">96/2019 1 110/2019), а во врска со член 20 од Законот за јавна внатрешна финансиска контрола („Службен весник на Република Македонија” бр. 90/2009, 188/2013 и 192/2015) и </w:t>
      </w:r>
      <w:r w:rsidR="00031E61">
        <w:rPr>
          <w:rFonts w:ascii="Times New Roman" w:eastAsia="Times New Roman" w:hAnsi="Times New Roman" w:cs="Times New Roman"/>
          <w:color w:val="6C6463"/>
          <w:sz w:val="22"/>
          <w:szCs w:val="22"/>
          <w:lang w:val="mk-MK"/>
        </w:rPr>
        <w:t>Пр</w:t>
      </w:r>
      <w:r w:rsidR="00B46A05">
        <w:rPr>
          <w:rFonts w:ascii="Times New Roman" w:eastAsia="Times New Roman" w:hAnsi="Times New Roman" w:cs="Times New Roman"/>
          <w:color w:val="6C6463"/>
          <w:sz w:val="22"/>
          <w:szCs w:val="22"/>
          <w:lang w:val="mk-MK"/>
        </w:rPr>
        <w:t>авилникот</w:t>
      </w:r>
      <w:r w:rsidRPr="00473B16">
        <w:rPr>
          <w:rFonts w:ascii="Times New Roman" w:eastAsia="Times New Roman" w:hAnsi="Times New Roman" w:cs="Times New Roman"/>
          <w:color w:val="6C6463"/>
          <w:sz w:val="22"/>
          <w:szCs w:val="22"/>
          <w:lang w:val="mk-MK"/>
        </w:rPr>
        <w:t xml:space="preserve"> за начинот на спроведување на општите финансиски процеси („Службен весник на Република Македонија” бр. 147/2010 и 34/2011), Градоначалникот на </w:t>
      </w:r>
      <w:r w:rsidR="00093971" w:rsidRPr="00473B16">
        <w:rPr>
          <w:rFonts w:ascii="Times New Roman" w:eastAsia="Times New Roman" w:hAnsi="Times New Roman" w:cs="Times New Roman"/>
          <w:color w:val="6C6463"/>
          <w:sz w:val="22"/>
          <w:szCs w:val="22"/>
          <w:lang w:val="mk-MK"/>
        </w:rPr>
        <w:t>О</w:t>
      </w:r>
      <w:r w:rsidRPr="00473B16">
        <w:rPr>
          <w:rFonts w:ascii="Times New Roman" w:eastAsia="Times New Roman" w:hAnsi="Times New Roman" w:cs="Times New Roman"/>
          <w:color w:val="6C6463"/>
          <w:sz w:val="22"/>
          <w:szCs w:val="22"/>
          <w:lang w:val="mk-MK"/>
        </w:rPr>
        <w:t xml:space="preserve">пштина </w:t>
      </w:r>
      <w:r w:rsidR="0096189F">
        <w:rPr>
          <w:rFonts w:ascii="Times New Roman" w:eastAsia="Times New Roman" w:hAnsi="Times New Roman" w:cs="Times New Roman"/>
          <w:color w:val="6C6463"/>
          <w:sz w:val="22"/>
          <w:szCs w:val="22"/>
          <w:lang w:val="mk-MK"/>
        </w:rPr>
        <w:t xml:space="preserve">Центар Жупа </w:t>
      </w:r>
      <w:r w:rsidRPr="00473B16">
        <w:rPr>
          <w:rFonts w:ascii="Times New Roman" w:eastAsia="Times New Roman" w:hAnsi="Times New Roman" w:cs="Times New Roman"/>
          <w:color w:val="6C6463"/>
          <w:sz w:val="22"/>
          <w:szCs w:val="22"/>
          <w:lang w:val="mk-MK"/>
        </w:rPr>
        <w:t>донесе:</w:t>
      </w:r>
    </w:p>
    <w:p w14:paraId="1BAE82DE" w14:textId="77777777" w:rsidR="009244A3" w:rsidRPr="00473B16" w:rsidRDefault="009244A3" w:rsidP="00C50375">
      <w:pPr>
        <w:spacing w:after="118" w:line="254" w:lineRule="auto"/>
        <w:ind w:left="351" w:right="350" w:hanging="10"/>
        <w:jc w:val="center"/>
        <w:rPr>
          <w:rFonts w:ascii="Times New Roman" w:eastAsia="Times New Roman" w:hAnsi="Times New Roman" w:cs="Times New Roman"/>
          <w:color w:val="6C6463"/>
          <w:lang w:val="mk-MK"/>
        </w:rPr>
      </w:pPr>
    </w:p>
    <w:p w14:paraId="2DED162F" w14:textId="08BB8E3F" w:rsidR="00C50375" w:rsidRPr="00473B16" w:rsidRDefault="00C50375" w:rsidP="00711A96">
      <w:pPr>
        <w:pStyle w:val="Heading1"/>
        <w:jc w:val="center"/>
        <w:rPr>
          <w:color w:val="6C6463"/>
          <w:sz w:val="28"/>
          <w:szCs w:val="44"/>
          <w:lang w:val="mk-MK"/>
        </w:rPr>
      </w:pPr>
      <w:bookmarkStart w:id="2" w:name="_Toc98244721"/>
      <w:r w:rsidRPr="00473B16">
        <w:rPr>
          <w:color w:val="6C6463"/>
          <w:sz w:val="28"/>
          <w:szCs w:val="44"/>
          <w:lang w:val="mk-MK"/>
        </w:rPr>
        <w:t>ПР</w:t>
      </w:r>
      <w:r w:rsidR="00DC4FC3">
        <w:rPr>
          <w:color w:val="6C6463"/>
          <w:sz w:val="28"/>
          <w:szCs w:val="44"/>
          <w:lang w:val="mk-MK"/>
        </w:rPr>
        <w:t>ОЦЕДУРА</w:t>
      </w:r>
      <w:bookmarkEnd w:id="2"/>
    </w:p>
    <w:p w14:paraId="4F8F907B" w14:textId="5E8D8C1F" w:rsidR="00F671F4" w:rsidRPr="00473B16" w:rsidRDefault="00C50375" w:rsidP="009244A3">
      <w:pPr>
        <w:spacing w:after="31" w:line="228" w:lineRule="auto"/>
        <w:ind w:left="802" w:right="412"/>
        <w:rPr>
          <w:rFonts w:ascii="Times New Roman" w:eastAsia="Times New Roman" w:hAnsi="Times New Roman" w:cs="Times New Roman"/>
          <w:color w:val="6C6463"/>
          <w:lang w:val="mk-MK"/>
        </w:rPr>
      </w:pPr>
      <w:r w:rsidRPr="00473B16">
        <w:rPr>
          <w:rFonts w:ascii="Times New Roman" w:eastAsia="Times New Roman" w:hAnsi="Times New Roman" w:cs="Times New Roman"/>
          <w:color w:val="6C6463"/>
          <w:lang w:val="mk-MK"/>
        </w:rPr>
        <w:t xml:space="preserve">ЗА НАЧИНОТ НА </w:t>
      </w:r>
      <w:r w:rsidR="00A41B7C" w:rsidRPr="00473B16">
        <w:rPr>
          <w:rFonts w:ascii="Times New Roman" w:eastAsia="Times New Roman" w:hAnsi="Times New Roman" w:cs="Times New Roman"/>
          <w:color w:val="6C6463"/>
          <w:lang w:val="mk-MK"/>
        </w:rPr>
        <w:t xml:space="preserve">ОТПОЧНУВАЊЕ, </w:t>
      </w:r>
      <w:r w:rsidRPr="00473B16">
        <w:rPr>
          <w:rFonts w:ascii="Times New Roman" w:eastAsia="Times New Roman" w:hAnsi="Times New Roman" w:cs="Times New Roman"/>
          <w:color w:val="6C6463"/>
          <w:lang w:val="mk-MK"/>
        </w:rPr>
        <w:t>ПРЕЗЕМАЊЕ ФИНАНСИСКИ ОБВРСКИ И</w:t>
      </w:r>
      <w:r w:rsidR="00A41B7C" w:rsidRPr="00473B16">
        <w:rPr>
          <w:rFonts w:ascii="Times New Roman" w:eastAsia="Times New Roman" w:hAnsi="Times New Roman" w:cs="Times New Roman"/>
          <w:color w:val="6C6463"/>
          <w:lang w:val="mk-MK"/>
        </w:rPr>
        <w:t xml:space="preserve"> </w:t>
      </w:r>
      <w:r w:rsidRPr="00473B16">
        <w:rPr>
          <w:rFonts w:ascii="Times New Roman" w:eastAsia="Times New Roman" w:hAnsi="Times New Roman" w:cs="Times New Roman"/>
          <w:color w:val="6C6463"/>
          <w:lang w:val="mk-MK"/>
        </w:rPr>
        <w:t>ИЗВРШУВАЊЕ ПЛА</w:t>
      </w:r>
      <w:r w:rsidR="00D50E47" w:rsidRPr="00473B16">
        <w:rPr>
          <w:rFonts w:ascii="Times New Roman" w:eastAsia="Times New Roman" w:hAnsi="Times New Roman" w:cs="Times New Roman"/>
          <w:color w:val="6C6463"/>
          <w:lang w:val="mk-MK"/>
        </w:rPr>
        <w:t>Ќ</w:t>
      </w:r>
      <w:r w:rsidRPr="00473B16">
        <w:rPr>
          <w:rFonts w:ascii="Times New Roman" w:eastAsia="Times New Roman" w:hAnsi="Times New Roman" w:cs="Times New Roman"/>
          <w:color w:val="6C6463"/>
          <w:lang w:val="mk-MK"/>
        </w:rPr>
        <w:t xml:space="preserve">АЊА </w:t>
      </w:r>
      <w:r w:rsidR="006A091A" w:rsidRPr="00473B16">
        <w:rPr>
          <w:rFonts w:ascii="Times New Roman" w:eastAsia="Times New Roman" w:hAnsi="Times New Roman" w:cs="Times New Roman"/>
          <w:color w:val="6C6463"/>
          <w:lang w:val="mk-MK"/>
        </w:rPr>
        <w:t xml:space="preserve">ОД БУЏЕТОТ НА </w:t>
      </w:r>
      <w:r w:rsidR="00A41B7C" w:rsidRPr="00473B16">
        <w:rPr>
          <w:rFonts w:ascii="Times New Roman" w:eastAsia="Times New Roman" w:hAnsi="Times New Roman" w:cs="Times New Roman"/>
          <w:color w:val="6C6463"/>
          <w:lang w:val="mk-MK"/>
        </w:rPr>
        <w:t>ОПШТИНА</w:t>
      </w:r>
      <w:r w:rsidR="00093971" w:rsidRPr="00473B16">
        <w:rPr>
          <w:rFonts w:ascii="Times New Roman" w:eastAsia="Times New Roman" w:hAnsi="Times New Roman" w:cs="Times New Roman"/>
          <w:color w:val="6C6463"/>
          <w:lang w:val="mk-MK"/>
        </w:rPr>
        <w:t>ТА</w:t>
      </w:r>
      <w:r w:rsidR="00A41B7C" w:rsidRPr="00473B16">
        <w:rPr>
          <w:rFonts w:ascii="Times New Roman" w:eastAsia="Times New Roman" w:hAnsi="Times New Roman" w:cs="Times New Roman"/>
          <w:color w:val="6C6463"/>
          <w:lang w:val="mk-MK"/>
        </w:rPr>
        <w:t xml:space="preserve"> </w:t>
      </w:r>
      <w:r w:rsidR="0096189F">
        <w:rPr>
          <w:rFonts w:ascii="Times New Roman" w:eastAsia="Times New Roman" w:hAnsi="Times New Roman" w:cs="Times New Roman"/>
          <w:color w:val="6C6463"/>
          <w:lang w:val="mk-MK"/>
        </w:rPr>
        <w:t xml:space="preserve">ЦЕНТАР ЖУПА </w:t>
      </w:r>
    </w:p>
    <w:p w14:paraId="22045631" w14:textId="7D0FED65" w:rsidR="00F671F4" w:rsidRPr="00473B16" w:rsidRDefault="00F671F4">
      <w:pPr>
        <w:rPr>
          <w:rFonts w:ascii="Times New Roman" w:hAnsi="Times New Roman" w:cs="Times New Roman"/>
          <w:color w:val="6C6463"/>
          <w:lang w:val="mk-MK"/>
        </w:rPr>
      </w:pPr>
    </w:p>
    <w:p w14:paraId="7209FF07" w14:textId="2484CBDB" w:rsidR="00C83CE6" w:rsidRPr="00473B16" w:rsidRDefault="00D362BF" w:rsidP="00C83C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ОПШТИ ОДРЕДБИ</w:t>
      </w:r>
    </w:p>
    <w:p w14:paraId="158D617C" w14:textId="0C069A3C" w:rsidR="00C83CE6" w:rsidRPr="00473B16" w:rsidRDefault="00C83CE6" w:rsidP="00C83C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Член 1</w:t>
      </w:r>
    </w:p>
    <w:p w14:paraId="5D033ABA" w14:textId="109D8D6E" w:rsidR="001A2E4D" w:rsidRPr="00473B16" w:rsidRDefault="00D362BF" w:rsidP="0094117D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 xml:space="preserve">Со </w:t>
      </w:r>
      <w:r w:rsidR="00A805E2" w:rsidRPr="00473B16">
        <w:rPr>
          <w:rFonts w:ascii="Times New Roman" w:hAnsi="Times New Roman" w:cs="Times New Roman"/>
          <w:color w:val="6C6463"/>
          <w:lang w:val="mk-MK"/>
        </w:rPr>
        <w:t>ов</w:t>
      </w:r>
      <w:r w:rsidR="00DC4FC3">
        <w:rPr>
          <w:rFonts w:ascii="Times New Roman" w:hAnsi="Times New Roman" w:cs="Times New Roman"/>
          <w:color w:val="6C6463"/>
          <w:lang w:val="mk-MK"/>
        </w:rPr>
        <w:t>аа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  <w:r w:rsidR="00093971" w:rsidRPr="00473B16">
        <w:rPr>
          <w:rFonts w:ascii="Times New Roman" w:hAnsi="Times New Roman" w:cs="Times New Roman"/>
          <w:color w:val="6C6463"/>
          <w:lang w:val="mk-MK"/>
        </w:rPr>
        <w:t>П</w:t>
      </w:r>
      <w:r w:rsidR="00A805E2" w:rsidRPr="00473B16">
        <w:rPr>
          <w:rFonts w:ascii="Times New Roman" w:hAnsi="Times New Roman" w:cs="Times New Roman"/>
          <w:color w:val="6C6463"/>
          <w:lang w:val="mk-MK"/>
        </w:rPr>
        <w:t>р</w:t>
      </w:r>
      <w:r w:rsidR="00DC4FC3">
        <w:rPr>
          <w:rFonts w:ascii="Times New Roman" w:hAnsi="Times New Roman" w:cs="Times New Roman"/>
          <w:color w:val="6C6463"/>
          <w:lang w:val="mk-MK"/>
        </w:rPr>
        <w:t>оцедура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се регулира отпочнување и спроведување </w:t>
      </w:r>
      <w:r w:rsidR="006A091A" w:rsidRPr="00473B16">
        <w:rPr>
          <w:rFonts w:ascii="Times New Roman" w:hAnsi="Times New Roman" w:cs="Times New Roman"/>
          <w:color w:val="6C6463"/>
          <w:lang w:val="mk-MK"/>
        </w:rPr>
        <w:t>на извршување на расходите во Буџетот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во </w:t>
      </w:r>
      <w:r w:rsidR="0024746F" w:rsidRPr="00473B16">
        <w:rPr>
          <w:rFonts w:ascii="Times New Roman" w:hAnsi="Times New Roman" w:cs="Times New Roman"/>
          <w:color w:val="6C6463"/>
          <w:lang w:val="mk-MK"/>
        </w:rPr>
        <w:t xml:space="preserve">Општина </w:t>
      </w:r>
      <w:r w:rsidR="0096189F">
        <w:rPr>
          <w:rFonts w:ascii="Times New Roman" w:hAnsi="Times New Roman" w:cs="Times New Roman"/>
          <w:color w:val="6C6463"/>
          <w:lang w:val="mk-MK"/>
        </w:rPr>
        <w:t xml:space="preserve">Центар Жупа </w:t>
      </w:r>
      <w:r w:rsidRPr="00473B16">
        <w:rPr>
          <w:rFonts w:ascii="Times New Roman" w:hAnsi="Times New Roman" w:cs="Times New Roman"/>
          <w:color w:val="6C6463"/>
          <w:lang w:val="mk-MK"/>
        </w:rPr>
        <w:t>(во натамошниот текст:</w:t>
      </w:r>
      <w:r w:rsidR="001A2E4D" w:rsidRPr="00473B16">
        <w:rPr>
          <w:rFonts w:ascii="Times New Roman" w:hAnsi="Times New Roman" w:cs="Times New Roman"/>
          <w:color w:val="6C6463"/>
          <w:lang w:val="mk-MK"/>
        </w:rPr>
        <w:t xml:space="preserve"> Општината</w:t>
      </w:r>
      <w:r w:rsidRPr="00473B16">
        <w:rPr>
          <w:rFonts w:ascii="Times New Roman" w:hAnsi="Times New Roman" w:cs="Times New Roman"/>
          <w:color w:val="6C6463"/>
          <w:lang w:val="mk-MK"/>
        </w:rPr>
        <w:t>).</w:t>
      </w:r>
    </w:p>
    <w:p w14:paraId="025803C4" w14:textId="77627B64" w:rsidR="00953A45" w:rsidRPr="00473B16" w:rsidRDefault="00953A45" w:rsidP="0094117D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Ов</w:t>
      </w:r>
      <w:r w:rsidR="00B46A05">
        <w:rPr>
          <w:rFonts w:ascii="Times New Roman" w:hAnsi="Times New Roman" w:cs="Times New Roman"/>
          <w:color w:val="6C6463"/>
          <w:lang w:val="mk-MK"/>
        </w:rPr>
        <w:t>аа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  <w:r w:rsidR="00093971" w:rsidRPr="00473B16">
        <w:rPr>
          <w:rFonts w:ascii="Times New Roman" w:hAnsi="Times New Roman" w:cs="Times New Roman"/>
          <w:color w:val="6C6463"/>
          <w:lang w:val="mk-MK"/>
        </w:rPr>
        <w:t>П</w:t>
      </w:r>
      <w:r w:rsidRPr="00473B16">
        <w:rPr>
          <w:rFonts w:ascii="Times New Roman" w:hAnsi="Times New Roman" w:cs="Times New Roman"/>
          <w:color w:val="6C6463"/>
          <w:lang w:val="mk-MK"/>
        </w:rPr>
        <w:t>р</w:t>
      </w:r>
      <w:r w:rsidR="00DC4FC3">
        <w:rPr>
          <w:rFonts w:ascii="Times New Roman" w:hAnsi="Times New Roman" w:cs="Times New Roman"/>
          <w:color w:val="6C6463"/>
          <w:lang w:val="mk-MK"/>
        </w:rPr>
        <w:t>оцедура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важи и за набавки</w:t>
      </w:r>
      <w:r w:rsidR="00346336" w:rsidRPr="00473B16">
        <w:rPr>
          <w:rFonts w:ascii="Times New Roman" w:hAnsi="Times New Roman" w:cs="Times New Roman"/>
          <w:color w:val="6C6463"/>
        </w:rPr>
        <w:t xml:space="preserve">, </w:t>
      </w:r>
      <w:r w:rsidR="00346336" w:rsidRPr="00473B16">
        <w:rPr>
          <w:rFonts w:ascii="Times New Roman" w:hAnsi="Times New Roman" w:cs="Times New Roman"/>
          <w:color w:val="6C6463"/>
          <w:lang w:val="mk-MK"/>
        </w:rPr>
        <w:t>и трошења од буџетот вклучително и за оние с</w:t>
      </w:r>
      <w:r w:rsidRPr="00473B16">
        <w:rPr>
          <w:rFonts w:ascii="Times New Roman" w:hAnsi="Times New Roman" w:cs="Times New Roman"/>
          <w:color w:val="6C6463"/>
          <w:lang w:val="mk-MK"/>
        </w:rPr>
        <w:t>о износ под вредносните прагови утврдени во член 40 од Законот за јавни набавки.</w:t>
      </w:r>
    </w:p>
    <w:p w14:paraId="74E60E9A" w14:textId="4FF0C25B" w:rsidR="00EB5FFA" w:rsidRPr="00473B16" w:rsidRDefault="0094117D" w:rsidP="0094117D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Ов</w:t>
      </w:r>
      <w:r w:rsidR="00B46A05">
        <w:rPr>
          <w:rFonts w:ascii="Times New Roman" w:hAnsi="Times New Roman" w:cs="Times New Roman"/>
          <w:color w:val="6C6463"/>
          <w:lang w:val="mk-MK"/>
        </w:rPr>
        <w:t>аа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  <w:r w:rsidR="00031E61">
        <w:rPr>
          <w:rFonts w:ascii="Times New Roman" w:hAnsi="Times New Roman" w:cs="Times New Roman"/>
          <w:color w:val="6C6463"/>
          <w:lang w:val="mk-MK"/>
        </w:rPr>
        <w:t>Процедура</w:t>
      </w:r>
      <w:r w:rsidR="00953A45" w:rsidRPr="00473B16">
        <w:rPr>
          <w:rFonts w:ascii="Times New Roman" w:hAnsi="Times New Roman" w:cs="Times New Roman"/>
          <w:color w:val="6C6463"/>
          <w:lang w:val="mk-MK"/>
        </w:rPr>
        <w:t xml:space="preserve"> ги следи </w:t>
      </w:r>
      <w:r w:rsidR="00EB5FFA" w:rsidRPr="00473B16">
        <w:rPr>
          <w:rFonts w:ascii="Times New Roman" w:hAnsi="Times New Roman" w:cs="Times New Roman"/>
          <w:color w:val="6C6463"/>
          <w:lang w:val="mk-MK"/>
        </w:rPr>
        <w:t xml:space="preserve">следните </w:t>
      </w:r>
      <w:r w:rsidR="00953A45" w:rsidRPr="00473B16">
        <w:rPr>
          <w:rFonts w:ascii="Times New Roman" w:hAnsi="Times New Roman" w:cs="Times New Roman"/>
          <w:color w:val="6C6463"/>
          <w:lang w:val="mk-MK"/>
        </w:rPr>
        <w:t>принципи</w:t>
      </w:r>
      <w:r w:rsidR="00EB5FFA" w:rsidRPr="00473B16">
        <w:rPr>
          <w:rFonts w:ascii="Times New Roman" w:hAnsi="Times New Roman" w:cs="Times New Roman"/>
          <w:color w:val="6C6463"/>
          <w:lang w:val="mk-MK"/>
        </w:rPr>
        <w:t>:</w:t>
      </w:r>
      <w:r w:rsidR="00953A45"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</w:p>
    <w:p w14:paraId="4CB794B2" w14:textId="035FAD9E" w:rsidR="00BB39F7" w:rsidRPr="00473B16" w:rsidRDefault="00BB39F7" w:rsidP="00BB39F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 xml:space="preserve">а) </w:t>
      </w:r>
      <w:r w:rsidR="00953A45" w:rsidRPr="00473B16">
        <w:rPr>
          <w:rFonts w:ascii="Times New Roman" w:hAnsi="Times New Roman" w:cs="Times New Roman"/>
          <w:color w:val="6C6463"/>
          <w:lang w:val="mk-MK"/>
        </w:rPr>
        <w:t>секоја активност е транспарентна</w:t>
      </w:r>
      <w:r w:rsidR="00EB5FFA" w:rsidRPr="00473B16">
        <w:rPr>
          <w:rFonts w:ascii="Times New Roman" w:hAnsi="Times New Roman" w:cs="Times New Roman"/>
          <w:color w:val="6C6463"/>
          <w:lang w:val="mk-MK"/>
        </w:rPr>
        <w:t xml:space="preserve"> и соодветно јавно објавена</w:t>
      </w:r>
      <w:r w:rsidR="00953A45" w:rsidRPr="00473B16">
        <w:rPr>
          <w:rFonts w:ascii="Times New Roman" w:hAnsi="Times New Roman" w:cs="Times New Roman"/>
          <w:color w:val="6C6463"/>
          <w:lang w:val="mk-MK"/>
        </w:rPr>
        <w:t xml:space="preserve">; </w:t>
      </w:r>
    </w:p>
    <w:p w14:paraId="4475281D" w14:textId="054FAF38" w:rsidR="00EB5FFA" w:rsidRPr="00473B16" w:rsidRDefault="00BB39F7" w:rsidP="00BB39F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 xml:space="preserve">б) </w:t>
      </w:r>
      <w:r w:rsidR="00953A45" w:rsidRPr="00473B16">
        <w:rPr>
          <w:rFonts w:ascii="Times New Roman" w:hAnsi="Times New Roman" w:cs="Times New Roman"/>
          <w:color w:val="6C6463"/>
          <w:lang w:val="mk-MK"/>
        </w:rPr>
        <w:t xml:space="preserve">секој учесник е повикан на одговорност; </w:t>
      </w:r>
    </w:p>
    <w:p w14:paraId="1655EF03" w14:textId="45E6F90E" w:rsidR="00EB5FFA" w:rsidRPr="00473B16" w:rsidRDefault="00BB39F7" w:rsidP="00BB39F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 xml:space="preserve">в) </w:t>
      </w:r>
      <w:r w:rsidR="00953A45" w:rsidRPr="00473B16">
        <w:rPr>
          <w:rFonts w:ascii="Times New Roman" w:hAnsi="Times New Roman" w:cs="Times New Roman"/>
          <w:color w:val="6C6463"/>
          <w:lang w:val="mk-MK"/>
        </w:rPr>
        <w:t xml:space="preserve">секоја активност е соодветно документирана и пријавена; и </w:t>
      </w:r>
    </w:p>
    <w:p w14:paraId="2C03D5EB" w14:textId="797A3A82" w:rsidR="00953A45" w:rsidRPr="00473B16" w:rsidRDefault="00BB39F7" w:rsidP="00BB39F7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 xml:space="preserve">г) </w:t>
      </w:r>
      <w:r w:rsidR="00953A45" w:rsidRPr="00473B16">
        <w:rPr>
          <w:rFonts w:ascii="Times New Roman" w:hAnsi="Times New Roman" w:cs="Times New Roman"/>
          <w:color w:val="6C6463"/>
          <w:lang w:val="mk-MK"/>
        </w:rPr>
        <w:t xml:space="preserve">секое дејство </w:t>
      </w:r>
      <w:r w:rsidR="00EB5FFA" w:rsidRPr="00473B16">
        <w:rPr>
          <w:rFonts w:ascii="Times New Roman" w:hAnsi="Times New Roman" w:cs="Times New Roman"/>
          <w:color w:val="6C6463"/>
          <w:lang w:val="mk-MK"/>
        </w:rPr>
        <w:t>произведува соодветен ревизорск</w:t>
      </w:r>
      <w:r w:rsidR="00C83CE6" w:rsidRPr="00473B16">
        <w:rPr>
          <w:rFonts w:ascii="Times New Roman" w:hAnsi="Times New Roman" w:cs="Times New Roman"/>
          <w:color w:val="6C6463"/>
          <w:lang w:val="mk-MK"/>
        </w:rPr>
        <w:t>а</w:t>
      </w:r>
      <w:r w:rsidR="00EB5FFA" w:rsidRPr="00473B16">
        <w:rPr>
          <w:rFonts w:ascii="Times New Roman" w:hAnsi="Times New Roman" w:cs="Times New Roman"/>
          <w:color w:val="6C6463"/>
          <w:lang w:val="mk-MK"/>
        </w:rPr>
        <w:t xml:space="preserve"> траг</w:t>
      </w:r>
      <w:r w:rsidR="00C83CE6" w:rsidRPr="00473B16">
        <w:rPr>
          <w:rFonts w:ascii="Times New Roman" w:hAnsi="Times New Roman" w:cs="Times New Roman"/>
          <w:color w:val="6C6463"/>
          <w:lang w:val="mk-MK"/>
        </w:rPr>
        <w:t>а</w:t>
      </w:r>
      <w:r w:rsidR="00EB5FFA" w:rsidRPr="00473B16">
        <w:rPr>
          <w:rFonts w:ascii="Times New Roman" w:hAnsi="Times New Roman" w:cs="Times New Roman"/>
          <w:color w:val="6C6463"/>
          <w:lang w:val="mk-MK"/>
        </w:rPr>
        <w:t xml:space="preserve"> и </w:t>
      </w:r>
      <w:r w:rsidR="00953A45" w:rsidRPr="00473B16">
        <w:rPr>
          <w:rFonts w:ascii="Times New Roman" w:hAnsi="Times New Roman" w:cs="Times New Roman"/>
          <w:color w:val="6C6463"/>
          <w:lang w:val="mk-MK"/>
        </w:rPr>
        <w:t>може да биде предмет на независна, професионална и непристрасна ревизија и преглед.</w:t>
      </w:r>
    </w:p>
    <w:p w14:paraId="33112792" w14:textId="445B44C2" w:rsidR="00814139" w:rsidRPr="00473B16" w:rsidRDefault="00814139" w:rsidP="0081413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eastAsia="Times New Roman" w:hAnsi="Times New Roman" w:cs="Times New Roman"/>
          <w:color w:val="6C6463"/>
          <w:lang w:val="mk-MK"/>
        </w:rPr>
        <w:t xml:space="preserve">д) </w:t>
      </w:r>
      <w:r w:rsidR="00093971" w:rsidRPr="00473B16">
        <w:rPr>
          <w:rFonts w:ascii="Times New Roman" w:eastAsia="Times New Roman" w:hAnsi="Times New Roman" w:cs="Times New Roman"/>
          <w:color w:val="6C6463"/>
          <w:lang w:val="mk-MK"/>
        </w:rPr>
        <w:t>с</w:t>
      </w:r>
      <w:r w:rsidRPr="00473B16">
        <w:rPr>
          <w:rFonts w:ascii="Times New Roman" w:eastAsia="Times New Roman" w:hAnsi="Times New Roman" w:cs="Times New Roman"/>
          <w:color w:val="6C6463"/>
          <w:lang w:val="mk-MK"/>
        </w:rPr>
        <w:t>екој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од учесниците во постапката за извршување на буџетот има право да достави писмено појаснување, или мислење во врска со постапката. </w:t>
      </w:r>
    </w:p>
    <w:p w14:paraId="612392AC" w14:textId="77777777" w:rsidR="00814139" w:rsidRPr="00473B16" w:rsidRDefault="00814139" w:rsidP="00BB39F7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6C6463"/>
          <w:lang w:val="mk-MK"/>
        </w:rPr>
      </w:pPr>
    </w:p>
    <w:p w14:paraId="6D9E5339" w14:textId="6EE51545" w:rsidR="008B79FA" w:rsidRPr="00473B16" w:rsidRDefault="00C83CE6" w:rsidP="00C83CE6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 xml:space="preserve">Процесот на извршување на </w:t>
      </w:r>
      <w:r w:rsidR="006A091A" w:rsidRPr="00473B16">
        <w:rPr>
          <w:rFonts w:ascii="Times New Roman" w:hAnsi="Times New Roman" w:cs="Times New Roman"/>
          <w:color w:val="6C6463"/>
          <w:lang w:val="mk-MK"/>
        </w:rPr>
        <w:t xml:space="preserve">расходите во </w:t>
      </w:r>
      <w:r w:rsidR="00093971" w:rsidRPr="00473B16">
        <w:rPr>
          <w:rFonts w:ascii="Times New Roman" w:hAnsi="Times New Roman" w:cs="Times New Roman"/>
          <w:color w:val="6C6463"/>
          <w:lang w:val="mk-MK"/>
        </w:rPr>
        <w:t>Б</w:t>
      </w:r>
      <w:r w:rsidRPr="00473B16">
        <w:rPr>
          <w:rFonts w:ascii="Times New Roman" w:hAnsi="Times New Roman" w:cs="Times New Roman"/>
          <w:color w:val="6C6463"/>
          <w:lang w:val="mk-MK"/>
        </w:rPr>
        <w:t>уџетот опфаќа</w:t>
      </w:r>
      <w:r w:rsidR="005B1342">
        <w:rPr>
          <w:rFonts w:ascii="Times New Roman" w:hAnsi="Times New Roman" w:cs="Times New Roman"/>
          <w:color w:val="6C6463"/>
        </w:rPr>
        <w:t>: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</w:p>
    <w:p w14:paraId="044405E7" w14:textId="77777777" w:rsidR="008B79FA" w:rsidRPr="00473B16" w:rsidRDefault="00C83CE6" w:rsidP="008B79FA">
      <w:pPr>
        <w:pStyle w:val="ListParagraph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планирање и известување за расходите,</w:t>
      </w:r>
      <w:r w:rsidRPr="00473B16">
        <w:rPr>
          <w:rFonts w:ascii="Times New Roman" w:eastAsia="Times New Roman" w:hAnsi="Times New Roman" w:cs="Times New Roman"/>
          <w:color w:val="6C6463"/>
          <w:lang w:val="mk-MK"/>
        </w:rPr>
        <w:t xml:space="preserve"> </w:t>
      </w:r>
    </w:p>
    <w:p w14:paraId="06173E35" w14:textId="77777777" w:rsidR="00BF5F8E" w:rsidRPr="00473B16" w:rsidRDefault="00BF5F8E" w:rsidP="00BF5F8E">
      <w:pPr>
        <w:pStyle w:val="ListParagraph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eastAsia="Times New Roman" w:hAnsi="Times New Roman" w:cs="Times New Roman"/>
          <w:color w:val="6C6463"/>
          <w:lang w:val="mk-MK"/>
        </w:rPr>
        <w:t xml:space="preserve">реализација на склучените договори </w:t>
      </w:r>
    </w:p>
    <w:p w14:paraId="2E80D7B9" w14:textId="2F233870" w:rsidR="008B79FA" w:rsidRPr="00473B16" w:rsidRDefault="00C83CE6" w:rsidP="008B79FA">
      <w:pPr>
        <w:pStyle w:val="ListParagraph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eastAsia="Times New Roman" w:hAnsi="Times New Roman" w:cs="Times New Roman"/>
          <w:color w:val="6C6463"/>
          <w:lang w:val="mk-MK"/>
        </w:rPr>
        <w:t>контрола</w:t>
      </w:r>
      <w:r w:rsidR="00BF5F8E" w:rsidRPr="00473B16">
        <w:rPr>
          <w:rFonts w:ascii="Times New Roman" w:eastAsia="Times New Roman" w:hAnsi="Times New Roman" w:cs="Times New Roman"/>
          <w:color w:val="6C6463"/>
          <w:lang w:val="mk-MK"/>
        </w:rPr>
        <w:t xml:space="preserve"> на спроведување на склучените договори</w:t>
      </w:r>
      <w:r w:rsidRPr="00473B16">
        <w:rPr>
          <w:rFonts w:ascii="Times New Roman" w:eastAsia="Times New Roman" w:hAnsi="Times New Roman" w:cs="Times New Roman"/>
          <w:color w:val="6C6463"/>
          <w:lang w:val="mk-MK"/>
        </w:rPr>
        <w:t xml:space="preserve">, </w:t>
      </w:r>
    </w:p>
    <w:p w14:paraId="3A2A4FF6" w14:textId="44BA3658" w:rsidR="00BF5F8E" w:rsidRPr="00473B16" w:rsidRDefault="00C83CE6" w:rsidP="008B79FA">
      <w:pPr>
        <w:pStyle w:val="ListParagraph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eastAsia="Times New Roman" w:hAnsi="Times New Roman" w:cs="Times New Roman"/>
          <w:color w:val="6C6463"/>
          <w:lang w:val="mk-MK"/>
        </w:rPr>
        <w:t xml:space="preserve">следење на расходите и </w:t>
      </w:r>
    </w:p>
    <w:p w14:paraId="36C3A590" w14:textId="5F4DAF8E" w:rsidR="00BF5F8E" w:rsidRPr="00473B16" w:rsidRDefault="00BF5F8E" w:rsidP="008B79FA">
      <w:pPr>
        <w:pStyle w:val="ListParagraph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eastAsia="Times New Roman" w:hAnsi="Times New Roman" w:cs="Times New Roman"/>
          <w:color w:val="6C6463"/>
          <w:lang w:val="mk-MK"/>
        </w:rPr>
        <w:t xml:space="preserve">известување и транспарентност </w:t>
      </w:r>
    </w:p>
    <w:p w14:paraId="4254B4E0" w14:textId="77777777" w:rsidR="00814139" w:rsidRPr="00473B16" w:rsidRDefault="00814139" w:rsidP="008141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</w:p>
    <w:p w14:paraId="4442BB35" w14:textId="2C13F4A4" w:rsidR="007208F2" w:rsidRPr="00473B16" w:rsidRDefault="00AF047C" w:rsidP="008F77B8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 xml:space="preserve">Овластени иницијатори за извршување на </w:t>
      </w:r>
      <w:r w:rsidR="00093971" w:rsidRPr="00473B16">
        <w:rPr>
          <w:rFonts w:ascii="Times New Roman" w:hAnsi="Times New Roman" w:cs="Times New Roman"/>
          <w:color w:val="6C6463"/>
          <w:lang w:val="mk-MK"/>
        </w:rPr>
        <w:t>Б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уџетот </w:t>
      </w:r>
      <w:r w:rsidR="00093971" w:rsidRPr="00473B16">
        <w:rPr>
          <w:rFonts w:ascii="Times New Roman" w:hAnsi="Times New Roman" w:cs="Times New Roman"/>
          <w:color w:val="6C6463"/>
          <w:lang w:val="mk-MK"/>
        </w:rPr>
        <w:t>с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поред </w:t>
      </w:r>
      <w:r w:rsidR="00093971" w:rsidRPr="00473B16">
        <w:rPr>
          <w:rFonts w:ascii="Times New Roman" w:hAnsi="Times New Roman" w:cs="Times New Roman"/>
          <w:color w:val="6C6463"/>
          <w:lang w:val="mk-MK"/>
        </w:rPr>
        <w:t>з</w:t>
      </w:r>
      <w:r w:rsidRPr="00473B16">
        <w:rPr>
          <w:rFonts w:ascii="Times New Roman" w:hAnsi="Times New Roman" w:cs="Times New Roman"/>
          <w:color w:val="6C6463"/>
          <w:lang w:val="mk-MK"/>
        </w:rPr>
        <w:t>акон</w:t>
      </w:r>
      <w:r w:rsidR="00093971" w:rsidRPr="00473B16">
        <w:rPr>
          <w:rFonts w:ascii="Times New Roman" w:hAnsi="Times New Roman" w:cs="Times New Roman"/>
          <w:color w:val="6C6463"/>
          <w:lang w:val="mk-MK"/>
        </w:rPr>
        <w:t>от се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раководителите на сектори и одделенија </w:t>
      </w:r>
      <w:r w:rsidR="00093971" w:rsidRPr="00473B16">
        <w:rPr>
          <w:rFonts w:ascii="Times New Roman" w:hAnsi="Times New Roman" w:cs="Times New Roman"/>
          <w:color w:val="6C6463"/>
          <w:lang w:val="mk-MK"/>
        </w:rPr>
        <w:t>кои треба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да набавуваат стоки, услуги и работи со цел спроведување на програми и проекти кои се одобрени согласно Буџетот и кои се во согласност со одобрените програми за работа.</w:t>
      </w:r>
    </w:p>
    <w:p w14:paraId="65EE5B3D" w14:textId="296125ED" w:rsidR="002A5F97" w:rsidRPr="00473B16" w:rsidRDefault="002A5F97" w:rsidP="00A84319">
      <w:pPr>
        <w:rPr>
          <w:rFonts w:ascii="Times New Roman" w:hAnsi="Times New Roman" w:cs="Times New Roman"/>
          <w:color w:val="6C6463"/>
          <w:lang w:val="mk-MK"/>
        </w:rPr>
      </w:pPr>
    </w:p>
    <w:p w14:paraId="0EF8BBAF" w14:textId="7744E018" w:rsidR="00221CCC" w:rsidRPr="00473B16" w:rsidRDefault="00221CCC" w:rsidP="00A84319">
      <w:pPr>
        <w:rPr>
          <w:rFonts w:ascii="Times New Roman" w:hAnsi="Times New Roman" w:cs="Times New Roman"/>
          <w:color w:val="6C6463"/>
          <w:lang w:val="mk-MK"/>
        </w:rPr>
      </w:pPr>
    </w:p>
    <w:p w14:paraId="2855E96A" w14:textId="02E8422E" w:rsidR="00221CCC" w:rsidRPr="00473B16" w:rsidRDefault="00221CCC" w:rsidP="00A84319">
      <w:pPr>
        <w:rPr>
          <w:rFonts w:ascii="Times New Roman" w:hAnsi="Times New Roman" w:cs="Times New Roman"/>
          <w:color w:val="6C6463"/>
          <w:lang w:val="mk-MK"/>
        </w:rPr>
      </w:pPr>
    </w:p>
    <w:p w14:paraId="7D1D6CFD" w14:textId="77777777" w:rsidR="00221CCC" w:rsidRPr="00473B16" w:rsidRDefault="00221CCC" w:rsidP="00A84319">
      <w:pPr>
        <w:rPr>
          <w:rFonts w:ascii="Times New Roman" w:hAnsi="Times New Roman" w:cs="Times New Roman"/>
          <w:color w:val="6C6463"/>
          <w:lang w:val="mk-MK"/>
        </w:rPr>
      </w:pPr>
    </w:p>
    <w:p w14:paraId="019247AB" w14:textId="77777777" w:rsidR="0096189F" w:rsidRDefault="0096189F" w:rsidP="00C83C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6C6463"/>
          <w:lang w:val="mk-MK"/>
        </w:rPr>
      </w:pPr>
    </w:p>
    <w:p w14:paraId="272E6565" w14:textId="0EAC42FB" w:rsidR="007208F2" w:rsidRPr="00473B16" w:rsidRDefault="00EE6F01" w:rsidP="00C83C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lastRenderedPageBreak/>
        <w:t>БАРАЊЕ</w:t>
      </w:r>
      <w:r w:rsidR="00A84319"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  <w:r w:rsidR="00AD5C7F" w:rsidRPr="00473B16">
        <w:rPr>
          <w:rFonts w:ascii="Times New Roman" w:hAnsi="Times New Roman" w:cs="Times New Roman"/>
          <w:color w:val="6C6463"/>
          <w:lang w:val="mk-MK"/>
        </w:rPr>
        <w:t xml:space="preserve">И ОДЛУКА </w:t>
      </w:r>
      <w:r w:rsidRPr="00473B16">
        <w:rPr>
          <w:rFonts w:ascii="Times New Roman" w:hAnsi="Times New Roman" w:cs="Times New Roman"/>
          <w:color w:val="6C6463"/>
          <w:lang w:val="mk-MK"/>
        </w:rPr>
        <w:t>З</w:t>
      </w:r>
      <w:r w:rsidR="00A84319" w:rsidRPr="00473B16">
        <w:rPr>
          <w:rFonts w:ascii="Times New Roman" w:hAnsi="Times New Roman" w:cs="Times New Roman"/>
          <w:color w:val="6C6463"/>
          <w:lang w:val="mk-MK"/>
        </w:rPr>
        <w:t>А ПОСТАПКА ЗА ЈАВНА НАБАВКА</w:t>
      </w:r>
    </w:p>
    <w:p w14:paraId="0388B093" w14:textId="7E46FC2D" w:rsidR="00C83CE6" w:rsidRPr="00473B16" w:rsidRDefault="00C83CE6" w:rsidP="00C83C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 xml:space="preserve">Член </w:t>
      </w:r>
      <w:r w:rsidR="003E2081" w:rsidRPr="00473B16">
        <w:rPr>
          <w:rFonts w:ascii="Times New Roman" w:hAnsi="Times New Roman" w:cs="Times New Roman"/>
          <w:color w:val="6C6463"/>
          <w:lang w:val="mk-MK"/>
        </w:rPr>
        <w:t>2</w:t>
      </w:r>
    </w:p>
    <w:p w14:paraId="6B42E965" w14:textId="0BBD0DFF" w:rsidR="00AF047C" w:rsidRPr="00473B16" w:rsidRDefault="00A84319" w:rsidP="00AF047C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Иницирање на постапка за јавна набавка се врши со Барање за отпочнување на постапка за јавна набавка</w:t>
      </w:r>
      <w:r w:rsidR="000F32A9" w:rsidRPr="00473B16">
        <w:rPr>
          <w:rFonts w:ascii="Times New Roman" w:hAnsi="Times New Roman" w:cs="Times New Roman"/>
          <w:color w:val="6C6463"/>
          <w:lang w:val="mk-MK"/>
        </w:rPr>
        <w:t xml:space="preserve"> (</w:t>
      </w:r>
      <w:r w:rsidR="000F32A9" w:rsidRPr="00473B16">
        <w:rPr>
          <w:rFonts w:ascii="Times New Roman" w:hAnsi="Times New Roman" w:cs="Times New Roman"/>
          <w:i/>
          <w:iCs/>
          <w:color w:val="6C6463"/>
          <w:lang w:val="mk-MK"/>
        </w:rPr>
        <w:t>ПРИЛОГ</w:t>
      </w:r>
      <w:r w:rsidR="00EE6F01" w:rsidRPr="00473B16">
        <w:rPr>
          <w:rFonts w:ascii="Times New Roman" w:hAnsi="Times New Roman" w:cs="Times New Roman"/>
          <w:i/>
          <w:iCs/>
          <w:color w:val="6C6463"/>
          <w:lang w:val="mk-MK"/>
        </w:rPr>
        <w:t xml:space="preserve"> 1 или ПРИЛОГ 2</w:t>
      </w:r>
      <w:r w:rsidR="000F32A9" w:rsidRPr="00473B16">
        <w:rPr>
          <w:rFonts w:ascii="Times New Roman" w:hAnsi="Times New Roman" w:cs="Times New Roman"/>
          <w:color w:val="6C6463"/>
          <w:lang w:val="mk-MK"/>
        </w:rPr>
        <w:t>)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, кое раководителот </w:t>
      </w:r>
      <w:r w:rsidR="002D27C6" w:rsidRPr="00473B16">
        <w:rPr>
          <w:rFonts w:ascii="Times New Roman" w:hAnsi="Times New Roman" w:cs="Times New Roman"/>
          <w:color w:val="6C6463"/>
          <w:lang w:val="mk-MK"/>
        </w:rPr>
        <w:t xml:space="preserve">на </w:t>
      </w:r>
      <w:r w:rsidR="00A05813" w:rsidRPr="00473B16">
        <w:rPr>
          <w:rFonts w:ascii="Times New Roman" w:hAnsi="Times New Roman" w:cs="Times New Roman"/>
          <w:color w:val="6C6463"/>
          <w:lang w:val="mk-MK"/>
        </w:rPr>
        <w:t>организационата</w:t>
      </w:r>
      <w:r w:rsidR="00EF4E58" w:rsidRPr="00473B16">
        <w:rPr>
          <w:rFonts w:ascii="Times New Roman" w:hAnsi="Times New Roman" w:cs="Times New Roman"/>
          <w:color w:val="6C6463"/>
          <w:lang w:val="mk-MK"/>
        </w:rPr>
        <w:t xml:space="preserve"> единица </w:t>
      </w:r>
      <w:r w:rsidR="00C21941" w:rsidRPr="00473B16">
        <w:rPr>
          <w:rFonts w:ascii="Times New Roman" w:hAnsi="Times New Roman" w:cs="Times New Roman"/>
          <w:color w:val="6C6463"/>
          <w:lang w:val="mk-MK"/>
        </w:rPr>
        <w:t>нарачател на набавката</w:t>
      </w:r>
      <w:r w:rsidR="00093971"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го доставува до </w:t>
      </w:r>
      <w:r w:rsidR="00C21941" w:rsidRPr="00473B16">
        <w:rPr>
          <w:rFonts w:ascii="Times New Roman" w:hAnsi="Times New Roman" w:cs="Times New Roman"/>
          <w:color w:val="6C6463"/>
          <w:lang w:val="mk-MK"/>
        </w:rPr>
        <w:t xml:space="preserve">организационата </w:t>
      </w:r>
      <w:r w:rsidR="001304FA" w:rsidRPr="00473B16">
        <w:rPr>
          <w:rFonts w:ascii="Times New Roman" w:hAnsi="Times New Roman" w:cs="Times New Roman"/>
          <w:color w:val="6C6463"/>
          <w:lang w:val="mk-MK"/>
        </w:rPr>
        <w:t xml:space="preserve">единица за </w:t>
      </w:r>
      <w:r w:rsidR="00EE6F01" w:rsidRPr="00473B16">
        <w:rPr>
          <w:rFonts w:ascii="Times New Roman" w:hAnsi="Times New Roman" w:cs="Times New Roman"/>
          <w:color w:val="6C6463"/>
          <w:lang w:val="mk-MK"/>
        </w:rPr>
        <w:t>спроведување на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јавни набавки</w:t>
      </w:r>
      <w:r w:rsidR="00346336" w:rsidRPr="00473B16">
        <w:rPr>
          <w:rFonts w:ascii="Times New Roman" w:hAnsi="Times New Roman" w:cs="Times New Roman"/>
          <w:color w:val="6C6463"/>
          <w:lang w:val="mk-MK"/>
        </w:rPr>
        <w:t xml:space="preserve">, по претходно одобрување од организационата единица за </w:t>
      </w:r>
      <w:r w:rsidR="004742FB" w:rsidRPr="00473B16">
        <w:rPr>
          <w:rFonts w:ascii="Times New Roman" w:hAnsi="Times New Roman" w:cs="Times New Roman"/>
          <w:color w:val="6C6463"/>
          <w:lang w:val="mk-MK"/>
        </w:rPr>
        <w:t>финанси</w:t>
      </w:r>
      <w:r w:rsidR="00346336" w:rsidRPr="00473B16">
        <w:rPr>
          <w:rFonts w:ascii="Times New Roman" w:hAnsi="Times New Roman" w:cs="Times New Roman"/>
          <w:color w:val="6C6463"/>
          <w:lang w:val="mk-MK"/>
        </w:rPr>
        <w:t>ски прашања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. </w:t>
      </w:r>
    </w:p>
    <w:p w14:paraId="13E05C55" w14:textId="7971C9D3" w:rsidR="007208F2" w:rsidRPr="00473B16" w:rsidRDefault="00B3239E" w:rsidP="00991C21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Б</w:t>
      </w:r>
      <w:r w:rsidR="00BF5F8E" w:rsidRPr="00473B16">
        <w:rPr>
          <w:rFonts w:ascii="Times New Roman" w:hAnsi="Times New Roman" w:cs="Times New Roman"/>
          <w:color w:val="6C6463"/>
          <w:lang w:val="mk-MK"/>
        </w:rPr>
        <w:t>арање</w:t>
      </w:r>
      <w:r w:rsidRPr="00473B16">
        <w:rPr>
          <w:rFonts w:ascii="Times New Roman" w:hAnsi="Times New Roman" w:cs="Times New Roman"/>
          <w:color w:val="6C6463"/>
          <w:lang w:val="mk-MK"/>
        </w:rPr>
        <w:t>то го</w:t>
      </w:r>
      <w:r w:rsidR="00BF5F8E" w:rsidRPr="00473B16">
        <w:rPr>
          <w:rFonts w:ascii="Times New Roman" w:hAnsi="Times New Roman" w:cs="Times New Roman"/>
          <w:color w:val="6C6463"/>
          <w:lang w:val="mk-MK"/>
        </w:rPr>
        <w:t xml:space="preserve"> потврд</w:t>
      </w:r>
      <w:r w:rsidRPr="00473B16">
        <w:rPr>
          <w:rFonts w:ascii="Times New Roman" w:hAnsi="Times New Roman" w:cs="Times New Roman"/>
          <w:color w:val="6C6463"/>
          <w:lang w:val="mk-MK"/>
        </w:rPr>
        <w:t>ува</w:t>
      </w:r>
      <w:r w:rsidR="00BF5F8E" w:rsidRPr="00473B16">
        <w:rPr>
          <w:rFonts w:ascii="Times New Roman" w:hAnsi="Times New Roman" w:cs="Times New Roman"/>
          <w:color w:val="6C6463"/>
          <w:lang w:val="mk-MK"/>
        </w:rPr>
        <w:t xml:space="preserve"> раководителот на </w:t>
      </w:r>
      <w:r w:rsidR="00093971" w:rsidRPr="00473B16">
        <w:rPr>
          <w:rFonts w:ascii="Times New Roman" w:hAnsi="Times New Roman" w:cs="Times New Roman"/>
          <w:color w:val="6C6463"/>
          <w:lang w:val="mk-MK"/>
        </w:rPr>
        <w:t xml:space="preserve">организационата </w:t>
      </w:r>
      <w:r w:rsidR="00BF5F8E" w:rsidRPr="00473B16">
        <w:rPr>
          <w:rFonts w:ascii="Times New Roman" w:hAnsi="Times New Roman" w:cs="Times New Roman"/>
          <w:color w:val="6C6463"/>
          <w:lang w:val="mk-MK"/>
        </w:rPr>
        <w:t>единица за финанс</w:t>
      </w:r>
      <w:r w:rsidRPr="00473B16">
        <w:rPr>
          <w:rFonts w:ascii="Times New Roman" w:hAnsi="Times New Roman" w:cs="Times New Roman"/>
          <w:color w:val="6C6463"/>
          <w:lang w:val="mk-MK"/>
        </w:rPr>
        <w:t>ис</w:t>
      </w:r>
      <w:r w:rsidR="00BF5F8E" w:rsidRPr="00473B16">
        <w:rPr>
          <w:rFonts w:ascii="Times New Roman" w:hAnsi="Times New Roman" w:cs="Times New Roman"/>
          <w:color w:val="6C6463"/>
          <w:lang w:val="mk-MK"/>
        </w:rPr>
        <w:t xml:space="preserve">ки прашања, или 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друго овластено лице, го парафира барањето со цел да ги потврди фискалните аспекти (расположливи средства планирани во </w:t>
      </w:r>
      <w:r w:rsidR="00093971" w:rsidRPr="00473B16">
        <w:rPr>
          <w:rFonts w:ascii="Times New Roman" w:hAnsi="Times New Roman" w:cs="Times New Roman"/>
          <w:color w:val="6C6463"/>
          <w:lang w:val="mk-MK"/>
        </w:rPr>
        <w:t>Б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уџетот, планирани цени, итн.)  </w:t>
      </w:r>
    </w:p>
    <w:p w14:paraId="634E82EF" w14:textId="77777777" w:rsidR="007208F2" w:rsidRPr="00473B16" w:rsidRDefault="002A5F97" w:rsidP="00991C21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 xml:space="preserve">По исклучок, Барањето за отпочнување на постапка за јавна набавка, може да го потпише и друго лице кое поседува писмено овластување. </w:t>
      </w:r>
    </w:p>
    <w:p w14:paraId="54DA6709" w14:textId="470699FE" w:rsidR="002A5F97" w:rsidRPr="00473B16" w:rsidRDefault="002A5F97" w:rsidP="00991C21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Барањето за отпочнување на постапка за јавна набавка содржи:</w:t>
      </w:r>
    </w:p>
    <w:p w14:paraId="761BC668" w14:textId="1278C3C9" w:rsidR="002A5F97" w:rsidRPr="00473B16" w:rsidRDefault="002A5F97" w:rsidP="002A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Архивски број и датум на поднесувањето;</w:t>
      </w:r>
    </w:p>
    <w:p w14:paraId="44B3980E" w14:textId="77777777" w:rsidR="003E2B0C" w:rsidRPr="00473B16" w:rsidRDefault="002A5F97" w:rsidP="003E2B0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Предмет на набавка во согласност со</w:t>
      </w:r>
      <w:r w:rsidR="00D156CB"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  <w:r w:rsidRPr="00473B16">
        <w:rPr>
          <w:rFonts w:ascii="Times New Roman" w:hAnsi="Times New Roman" w:cs="Times New Roman"/>
          <w:color w:val="6C6463"/>
          <w:lang w:val="mk-MK"/>
        </w:rPr>
        <w:t>ГПЈН;</w:t>
      </w:r>
      <w:r w:rsidR="003E2B0C"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</w:p>
    <w:p w14:paraId="089BEE48" w14:textId="7B5DA5F6" w:rsidR="003E2B0C" w:rsidRPr="00473B16" w:rsidRDefault="003E2B0C" w:rsidP="003E2B0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Техничките спецификации со образложение</w:t>
      </w:r>
    </w:p>
    <w:p w14:paraId="3ADE1331" w14:textId="48E504DA" w:rsidR="002A5F97" w:rsidRPr="00473B16" w:rsidRDefault="002A5F97" w:rsidP="00D156C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Проценета вредност на набавката без</w:t>
      </w:r>
      <w:r w:rsidR="00D156CB"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  <w:r w:rsidRPr="00473B16">
        <w:rPr>
          <w:rFonts w:ascii="Times New Roman" w:hAnsi="Times New Roman" w:cs="Times New Roman"/>
          <w:color w:val="6C6463"/>
          <w:lang w:val="mk-MK"/>
        </w:rPr>
        <w:t>ДДВ;</w:t>
      </w:r>
    </w:p>
    <w:p w14:paraId="59DCF0C5" w14:textId="73A74538" w:rsidR="00D16223" w:rsidRPr="00473B16" w:rsidRDefault="002A5F97" w:rsidP="0009397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Количина на предметот на набавката; и</w:t>
      </w:r>
    </w:p>
    <w:p w14:paraId="73177073" w14:textId="55CDB695" w:rsidR="002E2715" w:rsidRPr="00473B16" w:rsidRDefault="002E2715" w:rsidP="0009397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Извори на средства за финансирање на набавката (годишна програма и ставка)</w:t>
      </w:r>
    </w:p>
    <w:p w14:paraId="359E7CB9" w14:textId="06BE8EC1" w:rsidR="007208F2" w:rsidRPr="00473B16" w:rsidRDefault="002A5F97" w:rsidP="007208F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Потреба од оформување на предметот на</w:t>
      </w:r>
      <w:r w:rsidR="00D156CB"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  <w:r w:rsidRPr="00473B16">
        <w:rPr>
          <w:rFonts w:ascii="Times New Roman" w:hAnsi="Times New Roman" w:cs="Times New Roman"/>
          <w:color w:val="6C6463"/>
          <w:lang w:val="mk-MK"/>
        </w:rPr>
        <w:t>набавка на делови и по можност проценета вредност на деловите.</w:t>
      </w:r>
    </w:p>
    <w:p w14:paraId="6A21586A" w14:textId="77777777" w:rsidR="007208F2" w:rsidRPr="00473B16" w:rsidRDefault="002A5F97" w:rsidP="00991C21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Во прилог на Барањето, во согласност со</w:t>
      </w:r>
      <w:r w:rsidR="00D156CB"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  <w:r w:rsidRPr="00473B16">
        <w:rPr>
          <w:rFonts w:ascii="Times New Roman" w:hAnsi="Times New Roman" w:cs="Times New Roman"/>
          <w:color w:val="6C6463"/>
          <w:lang w:val="mk-MK"/>
        </w:rPr>
        <w:t>членовите 82, 83 и 84 од ЗЈН, задолжително се</w:t>
      </w:r>
      <w:r w:rsidR="00D156CB"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  <w:r w:rsidRPr="00473B16">
        <w:rPr>
          <w:rFonts w:ascii="Times New Roman" w:hAnsi="Times New Roman" w:cs="Times New Roman"/>
          <w:color w:val="6C6463"/>
          <w:lang w:val="mk-MK"/>
        </w:rPr>
        <w:t>доставува техничка спецификација за предметот</w:t>
      </w:r>
      <w:r w:rsidR="00D156CB"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  <w:r w:rsidRPr="00473B16">
        <w:rPr>
          <w:rFonts w:ascii="Times New Roman" w:hAnsi="Times New Roman" w:cs="Times New Roman"/>
          <w:color w:val="6C6463"/>
          <w:lang w:val="mk-MK"/>
        </w:rPr>
        <w:t>на набавката.</w:t>
      </w:r>
    </w:p>
    <w:p w14:paraId="221B3DA7" w14:textId="1D2C96C2" w:rsidR="007208F2" w:rsidRPr="00473B16" w:rsidRDefault="00D156CB" w:rsidP="00991C21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 xml:space="preserve">По добивањето на Барањето, лицето за јавни набавки, во рок од </w:t>
      </w:r>
      <w:r w:rsidR="002E2715" w:rsidRPr="00473B16">
        <w:rPr>
          <w:rFonts w:ascii="Times New Roman" w:hAnsi="Times New Roman" w:cs="Times New Roman"/>
          <w:color w:val="6C6463"/>
          <w:lang w:val="mk-MK"/>
        </w:rPr>
        <w:t>Х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(</w:t>
      </w:r>
      <w:r w:rsidR="00716EAD" w:rsidRPr="00473B16">
        <w:rPr>
          <w:rFonts w:ascii="Times New Roman" w:hAnsi="Times New Roman" w:cs="Times New Roman"/>
          <w:i/>
          <w:iCs/>
          <w:color w:val="6C6463"/>
          <w:lang w:val="mk-MK"/>
        </w:rPr>
        <w:t>со букви број на денови</w:t>
      </w:r>
      <w:r w:rsidRPr="00473B16">
        <w:rPr>
          <w:rFonts w:ascii="Times New Roman" w:hAnsi="Times New Roman" w:cs="Times New Roman"/>
          <w:color w:val="6C6463"/>
          <w:lang w:val="mk-MK"/>
        </w:rPr>
        <w:t>) ден</w:t>
      </w:r>
      <w:r w:rsidR="00346336" w:rsidRPr="00473B16">
        <w:rPr>
          <w:rFonts w:ascii="Times New Roman" w:hAnsi="Times New Roman" w:cs="Times New Roman"/>
          <w:color w:val="6C6463"/>
          <w:lang w:val="mk-MK"/>
        </w:rPr>
        <w:t>ови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од денот на приемот на барањето изготвува одлука за јавна набавка, а во координација со </w:t>
      </w:r>
      <w:r w:rsidR="002D27C6" w:rsidRPr="00473B16">
        <w:rPr>
          <w:rFonts w:ascii="Times New Roman" w:hAnsi="Times New Roman" w:cs="Times New Roman"/>
          <w:color w:val="6C6463"/>
          <w:lang w:val="mk-MK"/>
        </w:rPr>
        <w:t>нарачателот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на </w:t>
      </w:r>
      <w:r w:rsidR="001B609C" w:rsidRPr="00473B16">
        <w:rPr>
          <w:rFonts w:ascii="Times New Roman" w:hAnsi="Times New Roman" w:cs="Times New Roman"/>
          <w:color w:val="6C6463"/>
          <w:lang w:val="mk-MK"/>
        </w:rPr>
        <w:t>набавката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ја подготвува тендерската документација.</w:t>
      </w:r>
    </w:p>
    <w:p w14:paraId="4F1B3926" w14:textId="5670644C" w:rsidR="00D156CB" w:rsidRPr="00473B16" w:rsidRDefault="00E43B59" w:rsidP="00991C21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 xml:space="preserve">Веродостојноста и </w:t>
      </w:r>
      <w:r w:rsidR="00093971" w:rsidRPr="00473B16">
        <w:rPr>
          <w:rFonts w:ascii="Times New Roman" w:hAnsi="Times New Roman" w:cs="Times New Roman"/>
          <w:color w:val="6C6463"/>
          <w:lang w:val="mk-MK"/>
        </w:rPr>
        <w:t>з</w:t>
      </w:r>
      <w:r w:rsidR="00D156CB" w:rsidRPr="00473B16">
        <w:rPr>
          <w:rFonts w:ascii="Times New Roman" w:hAnsi="Times New Roman" w:cs="Times New Roman"/>
          <w:color w:val="6C6463"/>
          <w:lang w:val="mk-MK"/>
        </w:rPr>
        <w:t xml:space="preserve">аконитоста на </w:t>
      </w:r>
      <w:r w:rsidR="00D156CB" w:rsidRPr="00473B16">
        <w:rPr>
          <w:rFonts w:ascii="Times New Roman" w:hAnsi="Times New Roman" w:cs="Times New Roman"/>
          <w:b/>
          <w:bCs/>
          <w:color w:val="6C6463"/>
          <w:lang w:val="mk-MK"/>
        </w:rPr>
        <w:t>одлуката за јавна набавка</w:t>
      </w:r>
      <w:r w:rsidR="00D156CB" w:rsidRPr="00473B16">
        <w:rPr>
          <w:rFonts w:ascii="Times New Roman" w:hAnsi="Times New Roman" w:cs="Times New Roman"/>
          <w:color w:val="6C6463"/>
          <w:lang w:val="mk-MK"/>
        </w:rPr>
        <w:t xml:space="preserve"> и нејзината содржина, </w:t>
      </w:r>
      <w:r w:rsidR="00AD5C7F" w:rsidRPr="00473B16">
        <w:rPr>
          <w:rFonts w:ascii="Times New Roman" w:hAnsi="Times New Roman" w:cs="Times New Roman"/>
          <w:color w:val="6C6463"/>
          <w:lang w:val="mk-MK"/>
        </w:rPr>
        <w:t xml:space="preserve">ја проверуваат и ја потврдуваат </w:t>
      </w:r>
      <w:r w:rsidR="00D156CB" w:rsidRPr="00473B16">
        <w:rPr>
          <w:rFonts w:ascii="Times New Roman" w:hAnsi="Times New Roman" w:cs="Times New Roman"/>
          <w:color w:val="6C6463"/>
          <w:lang w:val="mk-MK"/>
        </w:rPr>
        <w:t xml:space="preserve">со </w:t>
      </w:r>
      <w:r w:rsidR="00AD5C7F" w:rsidRPr="00473B16">
        <w:rPr>
          <w:rFonts w:ascii="Times New Roman" w:hAnsi="Times New Roman" w:cs="Times New Roman"/>
          <w:color w:val="6C6463"/>
          <w:lang w:val="mk-MK"/>
        </w:rPr>
        <w:t xml:space="preserve">своерачен </w:t>
      </w:r>
      <w:r w:rsidR="00D156CB" w:rsidRPr="00473B16">
        <w:rPr>
          <w:rFonts w:ascii="Times New Roman" w:hAnsi="Times New Roman" w:cs="Times New Roman"/>
          <w:color w:val="6C6463"/>
          <w:lang w:val="mk-MK"/>
        </w:rPr>
        <w:t>потпис:</w:t>
      </w:r>
    </w:p>
    <w:p w14:paraId="41B31403" w14:textId="2EF0C3D1" w:rsidR="00E43B59" w:rsidRPr="00473B16" w:rsidRDefault="00E43B59" w:rsidP="001361F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b/>
          <w:bCs/>
          <w:color w:val="6C6463"/>
          <w:lang w:val="mk-MK"/>
        </w:rPr>
        <w:t>Нарачател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- </w:t>
      </w:r>
      <w:r w:rsidR="00093971" w:rsidRPr="00473B16">
        <w:rPr>
          <w:rFonts w:ascii="Times New Roman" w:hAnsi="Times New Roman" w:cs="Times New Roman"/>
          <w:color w:val="6C6463"/>
          <w:lang w:val="mk-MK"/>
        </w:rPr>
        <w:t>р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аководител на организациона единица </w:t>
      </w:r>
      <w:r w:rsidR="008F77B8" w:rsidRPr="00473B16">
        <w:rPr>
          <w:rFonts w:ascii="Times New Roman" w:hAnsi="Times New Roman" w:cs="Times New Roman"/>
          <w:color w:val="6C6463"/>
          <w:lang w:val="mk-MK"/>
        </w:rPr>
        <w:t>или друг овластен службеник во согласност со одобрена</w:t>
      </w:r>
      <w:r w:rsidR="00346336" w:rsidRPr="00473B16">
        <w:rPr>
          <w:rFonts w:ascii="Times New Roman" w:hAnsi="Times New Roman" w:cs="Times New Roman"/>
          <w:color w:val="6C6463"/>
          <w:lang w:val="mk-MK"/>
        </w:rPr>
        <w:t>та</w:t>
      </w:r>
      <w:r w:rsidR="008F77B8" w:rsidRPr="00473B16">
        <w:rPr>
          <w:rFonts w:ascii="Times New Roman" w:hAnsi="Times New Roman" w:cs="Times New Roman"/>
          <w:color w:val="6C6463"/>
          <w:lang w:val="mk-MK"/>
        </w:rPr>
        <w:t xml:space="preserve"> програма</w:t>
      </w:r>
      <w:r w:rsidR="00346336" w:rsidRPr="00473B16">
        <w:rPr>
          <w:rFonts w:ascii="Times New Roman" w:hAnsi="Times New Roman" w:cs="Times New Roman"/>
          <w:color w:val="6C6463"/>
          <w:lang w:val="mk-MK"/>
        </w:rPr>
        <w:t xml:space="preserve"> и буџет.</w:t>
      </w:r>
    </w:p>
    <w:p w14:paraId="3C8679ED" w14:textId="70B4C952" w:rsidR="00E43B59" w:rsidRPr="00473B16" w:rsidRDefault="00130232" w:rsidP="001361F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 xml:space="preserve">Потврдил – </w:t>
      </w:r>
      <w:r w:rsidR="00093971" w:rsidRPr="00473B16">
        <w:rPr>
          <w:rFonts w:ascii="Times New Roman" w:hAnsi="Times New Roman" w:cs="Times New Roman"/>
          <w:color w:val="6C6463"/>
          <w:lang w:val="mk-MK"/>
        </w:rPr>
        <w:t>р</w:t>
      </w:r>
      <w:r w:rsidRPr="00473B16">
        <w:rPr>
          <w:rFonts w:ascii="Times New Roman" w:hAnsi="Times New Roman" w:cs="Times New Roman"/>
          <w:color w:val="6C6463"/>
          <w:lang w:val="mk-MK"/>
        </w:rPr>
        <w:t>аководител на одделение за финансиски прашања</w:t>
      </w:r>
    </w:p>
    <w:p w14:paraId="6CC25994" w14:textId="55293132" w:rsidR="00D156CB" w:rsidRPr="00473B16" w:rsidRDefault="00D156CB" w:rsidP="001361F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 xml:space="preserve">Изработил – потпишува </w:t>
      </w:r>
      <w:r w:rsidR="008F77B8" w:rsidRPr="00473B16">
        <w:rPr>
          <w:rFonts w:ascii="Times New Roman" w:hAnsi="Times New Roman" w:cs="Times New Roman"/>
          <w:color w:val="6C6463"/>
          <w:lang w:val="mk-MK"/>
        </w:rPr>
        <w:t>службеникот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за</w:t>
      </w:r>
      <w:r w:rsidR="008F77B8" w:rsidRPr="00473B16">
        <w:rPr>
          <w:rFonts w:ascii="Times New Roman" w:hAnsi="Times New Roman" w:cs="Times New Roman"/>
          <w:color w:val="6C6463"/>
          <w:lang w:val="mk-MK"/>
        </w:rPr>
        <w:t>должен за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јавни набавки;</w:t>
      </w:r>
    </w:p>
    <w:p w14:paraId="749890FF" w14:textId="1E649C7E" w:rsidR="00D156CB" w:rsidRPr="00473B16" w:rsidRDefault="00D156CB" w:rsidP="001361F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 xml:space="preserve">Контролирал – потпишува </w:t>
      </w:r>
      <w:r w:rsidR="00093971" w:rsidRPr="00473B16">
        <w:rPr>
          <w:rFonts w:ascii="Times New Roman" w:hAnsi="Times New Roman" w:cs="Times New Roman"/>
          <w:color w:val="6C6463"/>
          <w:lang w:val="mk-MK"/>
        </w:rPr>
        <w:t>р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аководителот на </w:t>
      </w:r>
      <w:r w:rsidR="00093971" w:rsidRPr="00473B16">
        <w:rPr>
          <w:rFonts w:ascii="Times New Roman" w:hAnsi="Times New Roman" w:cs="Times New Roman"/>
          <w:color w:val="6C6463"/>
          <w:lang w:val="mk-MK"/>
        </w:rPr>
        <w:t>организационата единица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за финансиски прашања;</w:t>
      </w:r>
    </w:p>
    <w:p w14:paraId="4DA12153" w14:textId="6EDC42C8" w:rsidR="007208F2" w:rsidRPr="00473B16" w:rsidRDefault="00975019" w:rsidP="00F7585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 xml:space="preserve">Градоначалникот </w:t>
      </w:r>
    </w:p>
    <w:p w14:paraId="2A892619" w14:textId="77777777" w:rsidR="0015403A" w:rsidRPr="00473B16" w:rsidRDefault="0015403A" w:rsidP="0015403A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 xml:space="preserve">Одлука за јавна набавка донесува Градоначалникот.                                                                                        </w:t>
      </w:r>
    </w:p>
    <w:p w14:paraId="12FADFD4" w14:textId="77777777" w:rsidR="00975019" w:rsidRPr="00473B16" w:rsidRDefault="00975019" w:rsidP="00975019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6C6463"/>
          <w:lang w:val="mk-MK"/>
        </w:rPr>
      </w:pPr>
    </w:p>
    <w:p w14:paraId="695D6409" w14:textId="55D50371" w:rsidR="00F75858" w:rsidRPr="00473B16" w:rsidRDefault="00F75858" w:rsidP="00991C21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Одлуката за јавна набавка, во согласност со член 77 од ЗЈН, ги содржи следните елементи:</w:t>
      </w:r>
    </w:p>
    <w:p w14:paraId="3ED38B28" w14:textId="6B0CA7AE" w:rsidR="00F75858" w:rsidRPr="00473B16" w:rsidRDefault="00F75858" w:rsidP="00F7585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предметот на набавката;</w:t>
      </w:r>
    </w:p>
    <w:p w14:paraId="7167A3F4" w14:textId="3782B2B0" w:rsidR="00F75858" w:rsidRPr="00473B16" w:rsidRDefault="00F75858" w:rsidP="00F7585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износот и изворот на средствата потребни за реализација на договорот;</w:t>
      </w:r>
    </w:p>
    <w:p w14:paraId="3009AA19" w14:textId="19D36156" w:rsidR="00F75858" w:rsidRPr="00473B16" w:rsidRDefault="00F75858" w:rsidP="00F7585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начинот и постапката за јавна набавка;</w:t>
      </w:r>
    </w:p>
    <w:p w14:paraId="7DCF4EA1" w14:textId="56A10596" w:rsidR="00F75858" w:rsidRPr="00473B16" w:rsidRDefault="00F75858" w:rsidP="00F7585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составот на комисијата за јавни набавки;</w:t>
      </w:r>
    </w:p>
    <w:p w14:paraId="00BB5642" w14:textId="0C49E30F" w:rsidR="00F75858" w:rsidRPr="00473B16" w:rsidRDefault="00F75858" w:rsidP="00F7585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надворешни стручни лица (доколку е потребно);</w:t>
      </w:r>
    </w:p>
    <w:p w14:paraId="553558A3" w14:textId="7142A850" w:rsidR="00F75858" w:rsidRPr="00473B16" w:rsidRDefault="00F75858" w:rsidP="00F7585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образложение за причините за потребата од набавката;</w:t>
      </w:r>
    </w:p>
    <w:p w14:paraId="04FA43A0" w14:textId="31A7CA56" w:rsidR="00F75858" w:rsidRPr="00473B16" w:rsidRDefault="00F75858" w:rsidP="00F7585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lastRenderedPageBreak/>
        <w:t>образложение во кое се наведуваат причините за неделивост на предметот на набавката;</w:t>
      </w:r>
    </w:p>
    <w:p w14:paraId="1A01DB2D" w14:textId="4806DAFF" w:rsidR="00F75858" w:rsidRPr="00473B16" w:rsidRDefault="00F75858" w:rsidP="00F7585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 xml:space="preserve">образложение во кое се наведуваат причините за користење на соодветната постапка, </w:t>
      </w:r>
      <w:r w:rsidR="0015403A" w:rsidRPr="00473B16">
        <w:rPr>
          <w:rFonts w:ascii="Times New Roman" w:hAnsi="Times New Roman" w:cs="Times New Roman"/>
          <w:color w:val="6C6463"/>
          <w:lang w:val="mk-MK"/>
        </w:rPr>
        <w:t>доколку е неопходно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и причините за итност поради кои се намалуваат роковите пропишани во ЗЈН</w:t>
      </w:r>
      <w:r w:rsidR="0015403A" w:rsidRPr="00473B16">
        <w:rPr>
          <w:rFonts w:ascii="Times New Roman" w:hAnsi="Times New Roman" w:cs="Times New Roman"/>
          <w:color w:val="6C6463"/>
          <w:lang w:val="mk-MK"/>
        </w:rPr>
        <w:t>.</w:t>
      </w:r>
      <w:r w:rsidR="00327A24" w:rsidRPr="00473B16">
        <w:rPr>
          <w:rFonts w:ascii="Times New Roman" w:hAnsi="Times New Roman" w:cs="Times New Roman"/>
          <w:color w:val="6C6463"/>
          <w:lang w:val="mk-MK"/>
        </w:rPr>
        <w:t xml:space="preserve">                                                       </w:t>
      </w:r>
    </w:p>
    <w:p w14:paraId="7FAD1F60" w14:textId="6EF42E1F" w:rsidR="00F75858" w:rsidRPr="00473B16" w:rsidRDefault="00F75858" w:rsidP="00F75858">
      <w:pPr>
        <w:autoSpaceDE w:val="0"/>
        <w:autoSpaceDN w:val="0"/>
        <w:adjustRightInd w:val="0"/>
        <w:rPr>
          <w:rFonts w:ascii="Times New Roman" w:hAnsi="Times New Roman" w:cs="Times New Roman"/>
          <w:color w:val="6C6463"/>
          <w:lang w:val="mk-MK"/>
        </w:rPr>
      </w:pPr>
    </w:p>
    <w:p w14:paraId="53EBEDA7" w14:textId="4C21A863" w:rsidR="0015403A" w:rsidRPr="00473B16" w:rsidRDefault="00F75858" w:rsidP="00991C21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При доставување на Одлуката за јавна набавка на потпис до Градоначалникот, се доставува и</w:t>
      </w:r>
      <w:r w:rsidR="0015403A" w:rsidRPr="00473B16">
        <w:rPr>
          <w:rFonts w:ascii="Times New Roman" w:hAnsi="Times New Roman" w:cs="Times New Roman"/>
          <w:color w:val="6C6463"/>
          <w:lang w:val="mk-MK"/>
        </w:rPr>
        <w:t>:</w:t>
      </w:r>
    </w:p>
    <w:p w14:paraId="008331EC" w14:textId="77777777" w:rsidR="0015403A" w:rsidRPr="00473B16" w:rsidRDefault="00F75858" w:rsidP="0015403A">
      <w:pPr>
        <w:pStyle w:val="ListParagraph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тендерската документација</w:t>
      </w:r>
      <w:r w:rsidR="003E2B0C" w:rsidRPr="00473B16">
        <w:rPr>
          <w:rFonts w:ascii="Times New Roman" w:hAnsi="Times New Roman" w:cs="Times New Roman"/>
          <w:color w:val="6C6463"/>
          <w:lang w:val="mk-MK"/>
        </w:rPr>
        <w:t xml:space="preserve">, </w:t>
      </w:r>
    </w:p>
    <w:p w14:paraId="7005E65D" w14:textId="0B1B80E3" w:rsidR="0015403A" w:rsidRPr="00473B16" w:rsidRDefault="003E2B0C" w:rsidP="0015403A">
      <w:pPr>
        <w:pStyle w:val="ListParagraph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 xml:space="preserve">пропишан образец со потписите на лицата од точка </w:t>
      </w:r>
      <w:r w:rsidR="00E316F9" w:rsidRPr="00473B16">
        <w:rPr>
          <w:rFonts w:ascii="Times New Roman" w:hAnsi="Times New Roman" w:cs="Times New Roman"/>
          <w:color w:val="6C6463"/>
          <w:lang w:val="mk-MK"/>
        </w:rPr>
        <w:t>2</w:t>
      </w:r>
      <w:r w:rsidRPr="00473B16">
        <w:rPr>
          <w:rFonts w:ascii="Times New Roman" w:hAnsi="Times New Roman" w:cs="Times New Roman"/>
          <w:color w:val="6C6463"/>
          <w:lang w:val="mk-MK"/>
        </w:rPr>
        <w:t>.</w:t>
      </w:r>
      <w:r w:rsidR="00E316F9" w:rsidRPr="00473B16">
        <w:rPr>
          <w:rFonts w:ascii="Times New Roman" w:hAnsi="Times New Roman" w:cs="Times New Roman"/>
          <w:color w:val="6C6463"/>
          <w:lang w:val="mk-MK"/>
        </w:rPr>
        <w:t>7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. </w:t>
      </w:r>
    </w:p>
    <w:p w14:paraId="289A5865" w14:textId="441EE361" w:rsidR="00F75858" w:rsidRPr="00473B16" w:rsidRDefault="003E2B0C" w:rsidP="0015403A">
      <w:pPr>
        <w:pStyle w:val="ListParagraph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 xml:space="preserve">дополнителни образложенија доколку има такви. </w:t>
      </w:r>
    </w:p>
    <w:p w14:paraId="7D06AD20" w14:textId="70AAB8F6" w:rsidR="003E2B0C" w:rsidRPr="00473B16" w:rsidRDefault="003E2B0C" w:rsidP="00F75858">
      <w:pPr>
        <w:autoSpaceDE w:val="0"/>
        <w:autoSpaceDN w:val="0"/>
        <w:adjustRightInd w:val="0"/>
        <w:rPr>
          <w:rFonts w:ascii="Times New Roman" w:hAnsi="Times New Roman" w:cs="Times New Roman"/>
          <w:color w:val="6C6463"/>
          <w:lang w:val="mk-MK"/>
        </w:rPr>
      </w:pPr>
    </w:p>
    <w:p w14:paraId="02B73DF9" w14:textId="198FE2D3" w:rsidR="00975019" w:rsidRPr="00473B16" w:rsidRDefault="00C43D0F" w:rsidP="00991C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ОДЛУКА ЗА ИЗБОР НА НАЈПОВОЛНА ПОНУДА/ПОНИШТУВАЊЕ НА</w:t>
      </w:r>
      <w:r w:rsidR="00975019"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  <w:r w:rsidRPr="00473B16">
        <w:rPr>
          <w:rFonts w:ascii="Times New Roman" w:hAnsi="Times New Roman" w:cs="Times New Roman"/>
          <w:color w:val="6C6463"/>
          <w:lang w:val="mk-MK"/>
        </w:rPr>
        <w:t>ПОСТАПКАТА</w:t>
      </w:r>
    </w:p>
    <w:p w14:paraId="3FFD7DD0" w14:textId="0A2A6E33" w:rsidR="00991C21" w:rsidRPr="00473B16" w:rsidRDefault="00991C21" w:rsidP="00991C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 xml:space="preserve">Член </w:t>
      </w:r>
      <w:r w:rsidR="003E2081" w:rsidRPr="00473B16">
        <w:rPr>
          <w:rFonts w:ascii="Times New Roman" w:hAnsi="Times New Roman" w:cs="Times New Roman"/>
          <w:color w:val="6C6463"/>
          <w:lang w:val="mk-MK"/>
        </w:rPr>
        <w:t>3</w:t>
      </w:r>
    </w:p>
    <w:p w14:paraId="313203B4" w14:textId="5DB25B15" w:rsidR="003E2B0C" w:rsidRPr="00473B16" w:rsidRDefault="003E2B0C" w:rsidP="00991C21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 xml:space="preserve">Во согласност со Извештајот од Комисијата за јавна набавка, </w:t>
      </w:r>
      <w:r w:rsidR="007A37F1" w:rsidRPr="00473B16">
        <w:rPr>
          <w:rFonts w:ascii="Times New Roman" w:hAnsi="Times New Roman" w:cs="Times New Roman"/>
          <w:color w:val="6C6463"/>
          <w:lang w:val="mk-MK"/>
        </w:rPr>
        <w:t>службеникот задолжен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за јавни набавки изготвува Одлука за избор на најповолна понуда</w:t>
      </w:r>
      <w:r w:rsidR="009237C0" w:rsidRPr="00473B16">
        <w:rPr>
          <w:rFonts w:ascii="Times New Roman" w:hAnsi="Times New Roman" w:cs="Times New Roman"/>
          <w:color w:val="6C6463"/>
          <w:lang w:val="mk-MK"/>
        </w:rPr>
        <w:t xml:space="preserve"> (</w:t>
      </w:r>
      <w:r w:rsidRPr="00473B16">
        <w:rPr>
          <w:rFonts w:ascii="Times New Roman" w:hAnsi="Times New Roman" w:cs="Times New Roman"/>
          <w:color w:val="6C6463"/>
          <w:lang w:val="mk-MK"/>
        </w:rPr>
        <w:t>поништување</w:t>
      </w:r>
      <w:r w:rsidR="009237C0" w:rsidRPr="00473B16">
        <w:rPr>
          <w:rFonts w:ascii="Times New Roman" w:hAnsi="Times New Roman" w:cs="Times New Roman"/>
          <w:color w:val="6C6463"/>
          <w:lang w:val="mk-MK"/>
        </w:rPr>
        <w:t>)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на постапката, најдоцна 3 (три) дена од денот на прикачување на Извештајот на ЕСЈН.</w:t>
      </w:r>
    </w:p>
    <w:p w14:paraId="53827862" w14:textId="74302448" w:rsidR="00975019" w:rsidRPr="00473B16" w:rsidRDefault="003E2B0C" w:rsidP="00991C21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Одлуката за избор на најповолна понуда/поништување на постапката ја по</w:t>
      </w:r>
      <w:r w:rsidR="00335CAD" w:rsidRPr="00473B16">
        <w:rPr>
          <w:rFonts w:ascii="Times New Roman" w:hAnsi="Times New Roman" w:cs="Times New Roman"/>
          <w:color w:val="6C6463"/>
          <w:lang w:val="mk-MK"/>
        </w:rPr>
        <w:t>т</w:t>
      </w:r>
      <w:r w:rsidRPr="00473B16">
        <w:rPr>
          <w:rFonts w:ascii="Times New Roman" w:hAnsi="Times New Roman" w:cs="Times New Roman"/>
          <w:color w:val="6C6463"/>
          <w:lang w:val="mk-MK"/>
        </w:rPr>
        <w:t>пишува Градоначалникот.</w:t>
      </w:r>
    </w:p>
    <w:p w14:paraId="5554E023" w14:textId="77777777" w:rsidR="00975019" w:rsidRPr="00473B16" w:rsidRDefault="00C43D0F" w:rsidP="00991C21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 xml:space="preserve">Градоначалникот е должен да го прифати Извештајот од Комисијата во кој е содржан предлогот за избор на најповолна понуда, </w:t>
      </w:r>
      <w:r w:rsidR="00847047" w:rsidRPr="00473B16">
        <w:rPr>
          <w:rFonts w:ascii="Times New Roman" w:hAnsi="Times New Roman" w:cs="Times New Roman"/>
          <w:color w:val="6C6463"/>
          <w:lang w:val="mk-MK"/>
        </w:rPr>
        <w:t>доколку е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изготвен с</w:t>
      </w:r>
      <w:r w:rsidR="00847047" w:rsidRPr="00473B16">
        <w:rPr>
          <w:rFonts w:ascii="Times New Roman" w:hAnsi="Times New Roman" w:cs="Times New Roman"/>
          <w:color w:val="6C6463"/>
          <w:lang w:val="mk-MK"/>
        </w:rPr>
        <w:t>оглас</w:t>
      </w:r>
      <w:r w:rsidRPr="00473B16">
        <w:rPr>
          <w:rFonts w:ascii="Times New Roman" w:hAnsi="Times New Roman" w:cs="Times New Roman"/>
          <w:color w:val="6C6463"/>
          <w:lang w:val="mk-MK"/>
        </w:rPr>
        <w:t>но на одредбите од ЗЈН.</w:t>
      </w:r>
    </w:p>
    <w:p w14:paraId="37C5BDB9" w14:textId="17294BEC" w:rsidR="00975019" w:rsidRPr="00473B16" w:rsidRDefault="007A37F1" w:rsidP="00991C21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Службеникот задолжен</w:t>
      </w:r>
      <w:r w:rsidR="00847047" w:rsidRPr="00473B16">
        <w:rPr>
          <w:rFonts w:ascii="Times New Roman" w:hAnsi="Times New Roman" w:cs="Times New Roman"/>
          <w:color w:val="6C6463"/>
          <w:lang w:val="mk-MK"/>
        </w:rPr>
        <w:t xml:space="preserve"> за јавни набавки ја доставува одлуката</w:t>
      </w:r>
      <w:r w:rsidR="00454C52" w:rsidRPr="00473B16">
        <w:rPr>
          <w:rFonts w:ascii="Times New Roman" w:hAnsi="Times New Roman" w:cs="Times New Roman"/>
          <w:color w:val="6C6463"/>
          <w:lang w:val="mk-MK"/>
        </w:rPr>
        <w:t xml:space="preserve"> за</w:t>
      </w:r>
      <w:r w:rsidR="00847047" w:rsidRPr="00473B16">
        <w:rPr>
          <w:rFonts w:ascii="Times New Roman" w:hAnsi="Times New Roman" w:cs="Times New Roman"/>
          <w:color w:val="6C6463"/>
          <w:lang w:val="mk-MK"/>
        </w:rPr>
        <w:t xml:space="preserve"> избор на најповолна понуда/поништување на постапката до </w:t>
      </w:r>
      <w:r w:rsidR="0051201A" w:rsidRPr="00473B16">
        <w:rPr>
          <w:rFonts w:ascii="Times New Roman" w:hAnsi="Times New Roman" w:cs="Times New Roman"/>
          <w:color w:val="6C6463"/>
          <w:lang w:val="mk-MK"/>
        </w:rPr>
        <w:t>организационата единица</w:t>
      </w:r>
      <w:r w:rsidR="00847047" w:rsidRPr="00473B16">
        <w:rPr>
          <w:rFonts w:ascii="Times New Roman" w:hAnsi="Times New Roman" w:cs="Times New Roman"/>
          <w:color w:val="6C6463"/>
          <w:lang w:val="mk-MK"/>
        </w:rPr>
        <w:t xml:space="preserve"> за финансиски прашања</w:t>
      </w:r>
      <w:r w:rsidR="0015403A" w:rsidRPr="00473B16">
        <w:rPr>
          <w:rFonts w:ascii="Times New Roman" w:hAnsi="Times New Roman" w:cs="Times New Roman"/>
          <w:color w:val="6C6463"/>
          <w:lang w:val="mk-MK"/>
        </w:rPr>
        <w:t xml:space="preserve"> и до нарачателот</w:t>
      </w:r>
      <w:r w:rsidR="00847047" w:rsidRPr="00473B16">
        <w:rPr>
          <w:rFonts w:ascii="Times New Roman" w:hAnsi="Times New Roman" w:cs="Times New Roman"/>
          <w:color w:val="6C6463"/>
          <w:lang w:val="mk-MK"/>
        </w:rPr>
        <w:t>;</w:t>
      </w:r>
    </w:p>
    <w:p w14:paraId="407F8608" w14:textId="67D60AAE" w:rsidR="00975019" w:rsidRPr="00473B16" w:rsidRDefault="003F1C27" w:rsidP="00991C21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>
        <w:rPr>
          <w:rFonts w:ascii="Times New Roman" w:hAnsi="Times New Roman" w:cs="Times New Roman"/>
          <w:color w:val="6C6463"/>
          <w:lang w:val="mk-MK"/>
        </w:rPr>
        <w:t>Најдоцна во рок од 30 (триесет</w:t>
      </w:r>
      <w:r w:rsidR="00EA1ACB" w:rsidRPr="00473B16">
        <w:rPr>
          <w:rFonts w:ascii="Times New Roman" w:hAnsi="Times New Roman" w:cs="Times New Roman"/>
          <w:color w:val="6C6463"/>
          <w:lang w:val="mk-MK"/>
        </w:rPr>
        <w:t xml:space="preserve">) дена по конечноста на Одлуката за избор на најповолна понуда, </w:t>
      </w:r>
      <w:r w:rsidR="007A37F1" w:rsidRPr="00473B16">
        <w:rPr>
          <w:rFonts w:ascii="Times New Roman" w:hAnsi="Times New Roman" w:cs="Times New Roman"/>
          <w:color w:val="6C6463"/>
          <w:lang w:val="mk-MK"/>
        </w:rPr>
        <w:t>службеникот задолжен</w:t>
      </w:r>
      <w:r w:rsidR="00EA1ACB" w:rsidRPr="00473B16">
        <w:rPr>
          <w:rFonts w:ascii="Times New Roman" w:hAnsi="Times New Roman" w:cs="Times New Roman"/>
          <w:color w:val="6C6463"/>
          <w:lang w:val="mk-MK"/>
        </w:rPr>
        <w:t xml:space="preserve"> за јавни набавки изготвува Договор за јавна набавка во согласност со техничките спецификации, прифатената најповолна понуда и конечната цена и го предава за проверка и потпишување.</w:t>
      </w:r>
    </w:p>
    <w:p w14:paraId="30C6DC23" w14:textId="77777777" w:rsidR="00975019" w:rsidRPr="00473B16" w:rsidRDefault="00EA1ACB" w:rsidP="00991C21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Договорот за јавна набавка го потпишува Градоначалникот</w:t>
      </w:r>
    </w:p>
    <w:p w14:paraId="54C41146" w14:textId="5FA0DD48" w:rsidR="00EA1ACB" w:rsidRPr="00473B16" w:rsidRDefault="00EA1ACB" w:rsidP="00991C21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Договорот за јавна набавка се склучува во 6 (шест) примероци, од кои еден останува во</w:t>
      </w:r>
      <w:r w:rsidR="00975019"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досието на постапката, еден во </w:t>
      </w:r>
      <w:r w:rsidR="0051201A" w:rsidRPr="00473B16">
        <w:rPr>
          <w:rFonts w:ascii="Times New Roman" w:hAnsi="Times New Roman" w:cs="Times New Roman"/>
          <w:color w:val="6C6463"/>
          <w:lang w:val="mk-MK"/>
        </w:rPr>
        <w:t>организациона единица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за финансиски прашања и еден кај лицето задолжено за преземање на финансиски обврски на Општината.</w:t>
      </w:r>
    </w:p>
    <w:p w14:paraId="422C8401" w14:textId="40D0E61E" w:rsidR="00D21F27" w:rsidRPr="00473B16" w:rsidRDefault="00D21F27" w:rsidP="00EA1A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</w:p>
    <w:p w14:paraId="4F15F763" w14:textId="541E9FC1" w:rsidR="00975019" w:rsidRPr="00473B16" w:rsidRDefault="007222DD" w:rsidP="00991C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 xml:space="preserve">СЛЕДЕЊЕ И ИЗВЕСТУВАЊЕ НА ПРОЦЕСОТ НА </w:t>
      </w:r>
      <w:r w:rsidR="00D21F27" w:rsidRPr="00473B16">
        <w:rPr>
          <w:rFonts w:ascii="Times New Roman" w:hAnsi="Times New Roman" w:cs="Times New Roman"/>
          <w:color w:val="6C6463"/>
          <w:lang w:val="mk-MK"/>
        </w:rPr>
        <w:t>РЕАЛИЗАЦИЈА НА ДОГОВОРИТЕ ЗА ЈАВНИ НАБАВКИ</w:t>
      </w:r>
    </w:p>
    <w:p w14:paraId="2A4A396F" w14:textId="2DA3A5F3" w:rsidR="00991C21" w:rsidRPr="00473B16" w:rsidRDefault="00991C21" w:rsidP="00991C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 xml:space="preserve">Член </w:t>
      </w:r>
      <w:r w:rsidR="003E2081" w:rsidRPr="00473B16">
        <w:rPr>
          <w:rFonts w:ascii="Times New Roman" w:hAnsi="Times New Roman" w:cs="Times New Roman"/>
          <w:color w:val="6C6463"/>
          <w:lang w:val="mk-MK"/>
        </w:rPr>
        <w:t>4</w:t>
      </w:r>
    </w:p>
    <w:p w14:paraId="7760AB00" w14:textId="0FC483D4" w:rsidR="00975019" w:rsidRPr="00473B16" w:rsidRDefault="00D21F27" w:rsidP="00991C21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 xml:space="preserve">Градоначалникот, со писмен документ </w:t>
      </w:r>
      <w:r w:rsidR="00DA3696" w:rsidRPr="00473B16">
        <w:rPr>
          <w:rFonts w:ascii="Times New Roman" w:hAnsi="Times New Roman" w:cs="Times New Roman"/>
          <w:color w:val="6C6463"/>
          <w:lang w:val="mk-MK"/>
        </w:rPr>
        <w:t xml:space="preserve">(писменото задолжение) </w:t>
      </w:r>
      <w:r w:rsidRPr="00473B16">
        <w:rPr>
          <w:rFonts w:ascii="Times New Roman" w:hAnsi="Times New Roman" w:cs="Times New Roman"/>
          <w:color w:val="6C6463"/>
          <w:lang w:val="mk-MK"/>
        </w:rPr>
        <w:t>во рок од 5 (пет) работни дена од денот на склучување на договорот</w:t>
      </w:r>
      <w:r w:rsidR="00DA3696" w:rsidRPr="00473B16">
        <w:rPr>
          <w:rFonts w:ascii="Times New Roman" w:hAnsi="Times New Roman" w:cs="Times New Roman"/>
          <w:color w:val="6C6463"/>
          <w:lang w:val="mk-MK"/>
        </w:rPr>
        <w:t xml:space="preserve"> за јавни набавки</w:t>
      </w:r>
      <w:r w:rsidRPr="00473B16">
        <w:rPr>
          <w:rFonts w:ascii="Times New Roman" w:hAnsi="Times New Roman" w:cs="Times New Roman"/>
          <w:color w:val="6C6463"/>
          <w:lang w:val="mk-MK"/>
        </w:rPr>
        <w:t>, одредува лице одговорно за следење на реализација на договорот за јавна набавка и за реализација на предметот на договорот во согласност со условите од договорот и барањата во техничките спецификации.</w:t>
      </w:r>
    </w:p>
    <w:p w14:paraId="381EDA84" w14:textId="100A698E" w:rsidR="00975019" w:rsidRPr="00473B16" w:rsidRDefault="0051201A" w:rsidP="00991C21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b/>
          <w:bCs/>
          <w:color w:val="6C6463"/>
          <w:lang w:val="mk-MK"/>
        </w:rPr>
        <w:t>Л</w:t>
      </w:r>
      <w:r w:rsidR="00DA3696" w:rsidRPr="00473B16">
        <w:rPr>
          <w:rFonts w:ascii="Times New Roman" w:hAnsi="Times New Roman" w:cs="Times New Roman"/>
          <w:b/>
          <w:bCs/>
          <w:color w:val="6C6463"/>
          <w:lang w:val="mk-MK"/>
        </w:rPr>
        <w:t>ицето задолжено за следење на реализација на договор</w:t>
      </w:r>
      <w:r w:rsidR="00DA3696" w:rsidRPr="00473B16">
        <w:rPr>
          <w:rFonts w:ascii="Times New Roman" w:hAnsi="Times New Roman" w:cs="Times New Roman"/>
          <w:color w:val="6C6463"/>
          <w:lang w:val="mk-MK"/>
        </w:rPr>
        <w:t xml:space="preserve"> води поединечна евиденција за реализација по количини, квалитет и вредности на конкретниот договор за секоја извршена испорака и доставува извештаи до </w:t>
      </w:r>
      <w:r w:rsidR="007A37F1" w:rsidRPr="00473B16">
        <w:rPr>
          <w:rFonts w:ascii="Times New Roman" w:hAnsi="Times New Roman" w:cs="Times New Roman"/>
          <w:color w:val="6C6463"/>
          <w:lang w:val="mk-MK"/>
        </w:rPr>
        <w:t>службеникот задолжен</w:t>
      </w:r>
      <w:r w:rsidR="00DA3696" w:rsidRPr="00473B16">
        <w:rPr>
          <w:rFonts w:ascii="Times New Roman" w:hAnsi="Times New Roman" w:cs="Times New Roman"/>
          <w:color w:val="6C6463"/>
          <w:lang w:val="mk-MK"/>
        </w:rPr>
        <w:t xml:space="preserve"> за јавни набавки, </w:t>
      </w:r>
      <w:r w:rsidR="00DA3696" w:rsidRPr="00473B16">
        <w:rPr>
          <w:rFonts w:ascii="Times New Roman" w:hAnsi="Times New Roman" w:cs="Times New Roman"/>
          <w:color w:val="6C6463"/>
          <w:lang w:val="mk-MK"/>
        </w:rPr>
        <w:lastRenderedPageBreak/>
        <w:t>нарачателот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(раководител на одредена организациона единица)</w:t>
      </w:r>
      <w:r w:rsidR="00DA3696" w:rsidRPr="00473B16">
        <w:rPr>
          <w:rFonts w:ascii="Times New Roman" w:hAnsi="Times New Roman" w:cs="Times New Roman"/>
          <w:color w:val="6C6463"/>
          <w:lang w:val="mk-MK"/>
        </w:rPr>
        <w:t xml:space="preserve"> и Градоначалникот</w:t>
      </w:r>
      <w:r w:rsidR="00A505DD" w:rsidRPr="00473B16">
        <w:rPr>
          <w:rFonts w:ascii="Times New Roman" w:hAnsi="Times New Roman" w:cs="Times New Roman"/>
          <w:color w:val="6C6463"/>
          <w:lang w:val="mk-MK"/>
        </w:rPr>
        <w:t>. Извештаите се доставуваат</w:t>
      </w:r>
      <w:r w:rsidR="00DA3696" w:rsidRPr="00473B16">
        <w:rPr>
          <w:rFonts w:ascii="Times New Roman" w:hAnsi="Times New Roman" w:cs="Times New Roman"/>
          <w:color w:val="6C6463"/>
          <w:lang w:val="mk-MK"/>
        </w:rPr>
        <w:t xml:space="preserve"> во рок од 10 дена од денот на завршувањето на кварталот.</w:t>
      </w:r>
    </w:p>
    <w:p w14:paraId="7A8020CF" w14:textId="10432C39" w:rsidR="00126F01" w:rsidRPr="00473B16" w:rsidRDefault="00126F01" w:rsidP="00991C21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Нарачателот води евиденција за реализација на секој договор, и евиденција на исплатените фактури и долгувања според договорот</w:t>
      </w:r>
      <w:r w:rsidR="00343091" w:rsidRPr="00473B16">
        <w:rPr>
          <w:rFonts w:ascii="Times New Roman" w:hAnsi="Times New Roman" w:cs="Times New Roman"/>
          <w:color w:val="6C6463"/>
          <w:lang w:val="mk-MK"/>
        </w:rPr>
        <w:t xml:space="preserve"> и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  <w:r w:rsidR="00343091" w:rsidRPr="00473B16">
        <w:rPr>
          <w:rFonts w:ascii="Times New Roman" w:hAnsi="Times New Roman" w:cs="Times New Roman"/>
          <w:color w:val="6C6463"/>
          <w:lang w:val="mk-MK"/>
        </w:rPr>
        <w:t>согласно в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редноста на издадените налози за работа/нарачаните добра. </w:t>
      </w:r>
      <w:r w:rsidR="005E3654" w:rsidRPr="00473B16">
        <w:rPr>
          <w:rFonts w:ascii="Times New Roman" w:hAnsi="Times New Roman" w:cs="Times New Roman"/>
          <w:color w:val="6C6463"/>
        </w:rPr>
        <w:t>(</w:t>
      </w:r>
      <w:r w:rsidR="005E3654" w:rsidRPr="00473B16">
        <w:rPr>
          <w:rFonts w:ascii="Times New Roman" w:hAnsi="Times New Roman" w:cs="Times New Roman"/>
          <w:i/>
          <w:iCs/>
          <w:color w:val="6C6463"/>
          <w:lang w:val="mk-MK"/>
        </w:rPr>
        <w:t>за оваа намена може да го користи образецот од Прилог 3а</w:t>
      </w:r>
      <w:r w:rsidR="005E3654" w:rsidRPr="00473B16">
        <w:rPr>
          <w:rFonts w:ascii="Times New Roman" w:hAnsi="Times New Roman" w:cs="Times New Roman"/>
          <w:color w:val="6C6463"/>
          <w:lang w:val="mk-MK"/>
        </w:rPr>
        <w:t>)</w:t>
      </w:r>
    </w:p>
    <w:p w14:paraId="6860C527" w14:textId="55376358" w:rsidR="000625A3" w:rsidRPr="00473B16" w:rsidRDefault="0051201A" w:rsidP="00991C21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П</w:t>
      </w:r>
      <w:r w:rsidR="000625A3" w:rsidRPr="00473B16">
        <w:rPr>
          <w:rFonts w:ascii="Times New Roman" w:hAnsi="Times New Roman" w:cs="Times New Roman"/>
          <w:color w:val="6C6463"/>
          <w:lang w:val="mk-MK"/>
        </w:rPr>
        <w:t>о целосна реализација на договорот, лицето што ја следи реализацијата на договорот, изготвува известување за реализиран договор и истото во рок од 3 (три) дена задолжително го доставува до раководителот на одделението за финансии, нарачателот и Градоначалн</w:t>
      </w:r>
      <w:r w:rsidR="00B3239E" w:rsidRPr="00473B16">
        <w:rPr>
          <w:rFonts w:ascii="Times New Roman" w:hAnsi="Times New Roman" w:cs="Times New Roman"/>
          <w:color w:val="6C6463"/>
          <w:lang w:val="mk-MK"/>
        </w:rPr>
        <w:t>и</w:t>
      </w:r>
      <w:r w:rsidR="000625A3" w:rsidRPr="00473B16">
        <w:rPr>
          <w:rFonts w:ascii="Times New Roman" w:hAnsi="Times New Roman" w:cs="Times New Roman"/>
          <w:color w:val="6C6463"/>
          <w:lang w:val="mk-MK"/>
        </w:rPr>
        <w:t xml:space="preserve">кот. </w:t>
      </w:r>
    </w:p>
    <w:p w14:paraId="5091E82C" w14:textId="11D08252" w:rsidR="00FA086F" w:rsidRPr="00473B16" w:rsidRDefault="00FA086F" w:rsidP="00FA0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</w:p>
    <w:p w14:paraId="072439F7" w14:textId="27008A35" w:rsidR="00FA086F" w:rsidRPr="00473B16" w:rsidRDefault="00FA086F" w:rsidP="00FA08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ТРАНСПАРЕНТНОСТ</w:t>
      </w:r>
      <w:r w:rsidR="000537C8" w:rsidRPr="00473B16">
        <w:rPr>
          <w:rFonts w:ascii="Times New Roman" w:hAnsi="Times New Roman" w:cs="Times New Roman"/>
          <w:color w:val="6C6463"/>
          <w:lang w:val="mk-MK"/>
        </w:rPr>
        <w:t>, ЧУВАЊЕ И АРХИВИРАЊЕ</w:t>
      </w:r>
    </w:p>
    <w:p w14:paraId="577D5E51" w14:textId="22DC114B" w:rsidR="00FA086F" w:rsidRPr="00473B16" w:rsidRDefault="00FA086F" w:rsidP="00FA08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 xml:space="preserve">Член </w:t>
      </w:r>
      <w:r w:rsidR="003E2081" w:rsidRPr="00473B16">
        <w:rPr>
          <w:rFonts w:ascii="Times New Roman" w:hAnsi="Times New Roman" w:cs="Times New Roman"/>
          <w:color w:val="6C6463"/>
          <w:lang w:val="mk-MK"/>
        </w:rPr>
        <w:t>5</w:t>
      </w:r>
    </w:p>
    <w:p w14:paraId="168763CD" w14:textId="6CC0EDF7" w:rsidR="004D1927" w:rsidRPr="00473B16" w:rsidRDefault="00FA086F" w:rsidP="00FA086F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 xml:space="preserve">Сите трошења од </w:t>
      </w:r>
      <w:r w:rsidR="0051201A" w:rsidRPr="00473B16">
        <w:rPr>
          <w:rFonts w:ascii="Times New Roman" w:hAnsi="Times New Roman" w:cs="Times New Roman"/>
          <w:color w:val="6C6463"/>
          <w:lang w:val="mk-MK"/>
        </w:rPr>
        <w:t>Б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уџетот освен во електронскиот регистер на </w:t>
      </w:r>
      <w:r w:rsidR="0051201A" w:rsidRPr="00473B16">
        <w:rPr>
          <w:rFonts w:ascii="Times New Roman" w:hAnsi="Times New Roman" w:cs="Times New Roman"/>
          <w:color w:val="6C6463"/>
          <w:lang w:val="mk-MK"/>
        </w:rPr>
        <w:t>Б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ирото </w:t>
      </w:r>
      <w:r w:rsidR="0051201A" w:rsidRPr="00473B16">
        <w:rPr>
          <w:rFonts w:ascii="Times New Roman" w:hAnsi="Times New Roman" w:cs="Times New Roman"/>
          <w:color w:val="6C6463"/>
          <w:lang w:val="mk-MK"/>
        </w:rPr>
        <w:t>з</w:t>
      </w:r>
      <w:r w:rsidRPr="00473B16">
        <w:rPr>
          <w:rFonts w:ascii="Times New Roman" w:hAnsi="Times New Roman" w:cs="Times New Roman"/>
          <w:color w:val="6C6463"/>
          <w:lang w:val="mk-MK"/>
        </w:rPr>
        <w:t>а јавни набавки</w:t>
      </w:r>
      <w:r w:rsidR="004D1927" w:rsidRPr="00473B16">
        <w:rPr>
          <w:rFonts w:ascii="Times New Roman" w:hAnsi="Times New Roman" w:cs="Times New Roman"/>
          <w:color w:val="6C6463"/>
          <w:lang w:val="mk-MK"/>
        </w:rPr>
        <w:t>, вклучително и оние со мала вредност</w:t>
      </w:r>
      <w:r w:rsidR="0050390B" w:rsidRPr="00473B16">
        <w:rPr>
          <w:rFonts w:ascii="Times New Roman" w:hAnsi="Times New Roman" w:cs="Times New Roman"/>
          <w:color w:val="6C6463"/>
          <w:lang w:val="mk-MK"/>
        </w:rPr>
        <w:t xml:space="preserve"> и под вредносните прагови утврдени во член 40 од Законот за јавни набавки</w:t>
      </w:r>
      <w:r w:rsidR="004D1927" w:rsidRPr="00473B16">
        <w:rPr>
          <w:rFonts w:ascii="Times New Roman" w:hAnsi="Times New Roman" w:cs="Times New Roman"/>
          <w:color w:val="6C6463"/>
          <w:lang w:val="mk-MK"/>
        </w:rPr>
        <w:t>,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се објавуваат на видливо место на </w:t>
      </w:r>
      <w:r w:rsidR="004D1927" w:rsidRPr="00473B16">
        <w:rPr>
          <w:rFonts w:ascii="Times New Roman" w:hAnsi="Times New Roman" w:cs="Times New Roman"/>
          <w:color w:val="6C6463"/>
          <w:lang w:val="mk-MK"/>
        </w:rPr>
        <w:t>интернет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страна на </w:t>
      </w:r>
      <w:r w:rsidR="0051201A" w:rsidRPr="00473B16">
        <w:rPr>
          <w:rFonts w:ascii="Times New Roman" w:hAnsi="Times New Roman" w:cs="Times New Roman"/>
          <w:color w:val="6C6463"/>
          <w:lang w:val="mk-MK"/>
        </w:rPr>
        <w:t>О</w:t>
      </w:r>
      <w:r w:rsidRPr="00473B16">
        <w:rPr>
          <w:rFonts w:ascii="Times New Roman" w:hAnsi="Times New Roman" w:cs="Times New Roman"/>
          <w:color w:val="6C6463"/>
          <w:lang w:val="mk-MK"/>
        </w:rPr>
        <w:t>пштинат</w:t>
      </w:r>
      <w:r w:rsidR="004D1927" w:rsidRPr="00473B16">
        <w:rPr>
          <w:rFonts w:ascii="Times New Roman" w:hAnsi="Times New Roman" w:cs="Times New Roman"/>
          <w:color w:val="6C6463"/>
          <w:lang w:val="mk-MK"/>
        </w:rPr>
        <w:t>а. Нарачателот (</w:t>
      </w:r>
      <w:r w:rsidR="0050390B" w:rsidRPr="00473B16">
        <w:rPr>
          <w:rFonts w:ascii="Times New Roman" w:hAnsi="Times New Roman" w:cs="Times New Roman"/>
          <w:color w:val="6C6463"/>
          <w:lang w:val="mk-MK"/>
        </w:rPr>
        <w:t>Р</w:t>
      </w:r>
      <w:r w:rsidR="0051201A" w:rsidRPr="00473B16">
        <w:rPr>
          <w:rFonts w:ascii="Times New Roman" w:hAnsi="Times New Roman" w:cs="Times New Roman"/>
          <w:color w:val="6C6463"/>
          <w:lang w:val="mk-MK"/>
        </w:rPr>
        <w:t>аководителот на организационата единица</w:t>
      </w:r>
      <w:r w:rsidR="00335CAD" w:rsidRPr="00473B16">
        <w:rPr>
          <w:rFonts w:ascii="Times New Roman" w:hAnsi="Times New Roman" w:cs="Times New Roman"/>
          <w:color w:val="6C6463"/>
          <w:lang w:val="mk-MK"/>
        </w:rPr>
        <w:t>)</w:t>
      </w:r>
      <w:r w:rsidR="004D1927" w:rsidRPr="00473B16">
        <w:rPr>
          <w:rFonts w:ascii="Times New Roman" w:hAnsi="Times New Roman" w:cs="Times New Roman"/>
          <w:color w:val="6C6463"/>
          <w:lang w:val="mk-MK"/>
        </w:rPr>
        <w:t xml:space="preserve"> има обврска да изготви информација и да ја достави до лицето задолжено за одржување на интернет страницата</w:t>
      </w:r>
      <w:r w:rsidR="00163364" w:rsidRPr="00473B16">
        <w:rPr>
          <w:rFonts w:ascii="Times New Roman" w:hAnsi="Times New Roman" w:cs="Times New Roman"/>
          <w:color w:val="6C6463"/>
          <w:lang w:val="mk-MK"/>
        </w:rPr>
        <w:t xml:space="preserve"> за истата да биде објавена во најкраток можен рок</w:t>
      </w:r>
      <w:r w:rsidR="004D1927" w:rsidRPr="00473B16">
        <w:rPr>
          <w:rFonts w:ascii="Times New Roman" w:hAnsi="Times New Roman" w:cs="Times New Roman"/>
          <w:color w:val="6C6463"/>
          <w:lang w:val="mk-MK"/>
        </w:rPr>
        <w:t xml:space="preserve">. </w:t>
      </w:r>
    </w:p>
    <w:p w14:paraId="7D99993E" w14:textId="73348469" w:rsidR="000537C8" w:rsidRPr="00473B16" w:rsidRDefault="000537C8" w:rsidP="00FA086F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 xml:space="preserve">Лицето одговорно за </w:t>
      </w:r>
      <w:r w:rsidR="0069424E" w:rsidRPr="00473B16">
        <w:rPr>
          <w:rFonts w:ascii="Times New Roman" w:hAnsi="Times New Roman" w:cs="Times New Roman"/>
          <w:color w:val="6C6463"/>
          <w:lang w:val="mk-MK"/>
        </w:rPr>
        <w:t xml:space="preserve">пристап до информации од јавен карактер треба да биде информирано за сите постапки и трошења. </w:t>
      </w:r>
    </w:p>
    <w:p w14:paraId="40C8AA21" w14:textId="56EF19C4" w:rsidR="0069424E" w:rsidRPr="00473B16" w:rsidRDefault="0069424E" w:rsidP="00FA086F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 xml:space="preserve">Оригиналните документи се чуваат </w:t>
      </w:r>
      <w:r w:rsidR="006C3110" w:rsidRPr="00473B16">
        <w:rPr>
          <w:rFonts w:ascii="Times New Roman" w:hAnsi="Times New Roman" w:cs="Times New Roman"/>
          <w:color w:val="6C6463"/>
          <w:lang w:val="mk-MK"/>
        </w:rPr>
        <w:t xml:space="preserve">во организациската единица каде што се произведени, а 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копии </w:t>
      </w:r>
      <w:r w:rsidR="00163364" w:rsidRPr="00473B16">
        <w:rPr>
          <w:rFonts w:ascii="Times New Roman" w:hAnsi="Times New Roman" w:cs="Times New Roman"/>
          <w:color w:val="6C6463"/>
          <w:lang w:val="mk-MK"/>
        </w:rPr>
        <w:t>се доставуваат до другите учесници во процесот</w:t>
      </w:r>
      <w:r w:rsidRPr="00473B16">
        <w:rPr>
          <w:rFonts w:ascii="Times New Roman" w:hAnsi="Times New Roman" w:cs="Times New Roman"/>
          <w:color w:val="6C6463"/>
          <w:lang w:val="mk-MK"/>
        </w:rPr>
        <w:t>. Ел</w:t>
      </w:r>
      <w:r w:rsidR="003F1C27">
        <w:rPr>
          <w:rFonts w:ascii="Times New Roman" w:hAnsi="Times New Roman" w:cs="Times New Roman"/>
          <w:color w:val="6C6463"/>
          <w:lang w:val="mk-MK"/>
        </w:rPr>
        <w:t>ектронско архивирање се врши преку ЕСЈН (електронски систем за јавни набавки)</w:t>
      </w:r>
      <w:r w:rsidR="001A212F">
        <w:rPr>
          <w:rFonts w:ascii="Times New Roman" w:hAnsi="Times New Roman" w:cs="Times New Roman"/>
          <w:color w:val="6C6463"/>
          <w:lang w:val="mk-MK"/>
        </w:rPr>
        <w:t>.</w:t>
      </w:r>
      <w:bookmarkStart w:id="3" w:name="_GoBack"/>
      <w:bookmarkEnd w:id="3"/>
    </w:p>
    <w:p w14:paraId="3F2D606A" w14:textId="60F052CB" w:rsidR="00846510" w:rsidRPr="00473B16" w:rsidRDefault="00846510" w:rsidP="004D1927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6C6463"/>
          <w:lang w:val="mk-MK"/>
        </w:rPr>
      </w:pPr>
    </w:p>
    <w:p w14:paraId="4A8CE354" w14:textId="2FE87BFD" w:rsidR="00975019" w:rsidRPr="00473B16" w:rsidRDefault="00823AE2" w:rsidP="00991C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ЗАВРШНА ОДРЕДБА</w:t>
      </w:r>
    </w:p>
    <w:p w14:paraId="04E95A67" w14:textId="61DD71B4" w:rsidR="00991C21" w:rsidRPr="00473B16" w:rsidRDefault="00991C21" w:rsidP="00991C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 xml:space="preserve">Член </w:t>
      </w:r>
      <w:r w:rsidR="003E2081" w:rsidRPr="00473B16">
        <w:rPr>
          <w:rFonts w:ascii="Times New Roman" w:hAnsi="Times New Roman" w:cs="Times New Roman"/>
          <w:color w:val="6C6463"/>
          <w:lang w:val="mk-MK"/>
        </w:rPr>
        <w:t>6</w:t>
      </w:r>
    </w:p>
    <w:p w14:paraId="14294EC2" w14:textId="0A440CA4" w:rsidR="00823AE2" w:rsidRPr="00473B16" w:rsidRDefault="00823AE2" w:rsidP="004D1927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Ов</w:t>
      </w:r>
      <w:r w:rsidR="00B46A05">
        <w:rPr>
          <w:rFonts w:ascii="Times New Roman" w:hAnsi="Times New Roman" w:cs="Times New Roman"/>
          <w:color w:val="6C6463"/>
          <w:lang w:val="mk-MK"/>
        </w:rPr>
        <w:t>аа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  <w:r w:rsidR="00031E61">
        <w:rPr>
          <w:rFonts w:ascii="Times New Roman" w:hAnsi="Times New Roman" w:cs="Times New Roman"/>
          <w:color w:val="6C6463"/>
          <w:lang w:val="mk-MK"/>
        </w:rPr>
        <w:t>Процедура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влегува во сила со денот на донесувањето.</w:t>
      </w:r>
    </w:p>
    <w:p w14:paraId="72F893BE" w14:textId="4548D789" w:rsidR="00846510" w:rsidRPr="00473B16" w:rsidRDefault="00846510" w:rsidP="000625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</w:p>
    <w:p w14:paraId="6C9A0196" w14:textId="48DD3169" w:rsidR="00991C21" w:rsidRPr="00473B16" w:rsidRDefault="00991C21">
      <w:pPr>
        <w:rPr>
          <w:rFonts w:ascii="Times New Roman" w:hAnsi="Times New Roman" w:cs="Times New Roman"/>
          <w:color w:val="6C6463"/>
          <w:lang w:val="mk-MK"/>
        </w:rPr>
      </w:pPr>
    </w:p>
    <w:p w14:paraId="73D3599B" w14:textId="77777777" w:rsidR="00DE2BEA" w:rsidRPr="00473B16" w:rsidRDefault="00DE2BEA">
      <w:pPr>
        <w:rPr>
          <w:rFonts w:ascii="Times New Roman" w:eastAsia="Times New Roman" w:hAnsi="Times New Roman" w:cs="Times New Roman"/>
          <w:b/>
          <w:color w:val="6C6463"/>
          <w:szCs w:val="40"/>
          <w:lang w:val="mk-MK"/>
        </w:rPr>
      </w:pPr>
      <w:r w:rsidRPr="00473B16">
        <w:rPr>
          <w:rFonts w:ascii="Times New Roman" w:hAnsi="Times New Roman" w:cs="Times New Roman"/>
          <w:color w:val="6C6463"/>
          <w:szCs w:val="40"/>
          <w:lang w:val="mk-MK"/>
        </w:rPr>
        <w:br w:type="page"/>
      </w:r>
    </w:p>
    <w:p w14:paraId="7DA138E5" w14:textId="60212D4A" w:rsidR="00991C21" w:rsidRPr="00473B16" w:rsidRDefault="00991C21" w:rsidP="00711A96">
      <w:pPr>
        <w:pStyle w:val="Heading1"/>
        <w:ind w:left="10"/>
        <w:rPr>
          <w:color w:val="6C6463"/>
          <w:sz w:val="24"/>
          <w:szCs w:val="40"/>
          <w:lang w:val="mk-MK"/>
        </w:rPr>
      </w:pPr>
      <w:bookmarkStart w:id="4" w:name="_Toc98244722"/>
      <w:r w:rsidRPr="00473B16">
        <w:rPr>
          <w:color w:val="6C6463"/>
          <w:sz w:val="24"/>
          <w:szCs w:val="40"/>
          <w:lang w:val="mk-MK"/>
        </w:rPr>
        <w:lastRenderedPageBreak/>
        <w:t>ПРИЛОГ 1</w:t>
      </w:r>
      <w:r w:rsidR="00711A96" w:rsidRPr="00473B16">
        <w:rPr>
          <w:color w:val="6C6463"/>
          <w:sz w:val="24"/>
          <w:szCs w:val="40"/>
          <w:lang w:val="mk-MK"/>
        </w:rPr>
        <w:t xml:space="preserve"> - </w:t>
      </w:r>
      <w:r w:rsidRPr="00473B16">
        <w:rPr>
          <w:color w:val="6C6463"/>
          <w:sz w:val="24"/>
          <w:szCs w:val="40"/>
          <w:lang w:val="mk-MK"/>
        </w:rPr>
        <w:t>Предлог барање за отпочнување на постапка за јавна набавка</w:t>
      </w:r>
      <w:bookmarkEnd w:id="4"/>
      <w:r w:rsidRPr="00473B16">
        <w:rPr>
          <w:color w:val="6C6463"/>
          <w:sz w:val="24"/>
          <w:szCs w:val="40"/>
          <w:lang w:val="mk-MK"/>
        </w:rPr>
        <w:t xml:space="preserve"> </w:t>
      </w:r>
    </w:p>
    <w:p w14:paraId="1C98A870" w14:textId="77777777" w:rsidR="00991C21" w:rsidRPr="00473B16" w:rsidRDefault="00991C21" w:rsidP="00A11EB4">
      <w:pPr>
        <w:autoSpaceDE w:val="0"/>
        <w:autoSpaceDN w:val="0"/>
        <w:adjustRightInd w:val="0"/>
        <w:rPr>
          <w:rFonts w:ascii="Times New Roman" w:hAnsi="Times New Roman" w:cs="Times New Roman"/>
          <w:color w:val="6C6463"/>
          <w:lang w:val="mk-MK"/>
        </w:rPr>
      </w:pPr>
    </w:p>
    <w:p w14:paraId="28AC6906" w14:textId="3A174603" w:rsidR="00497B2A" w:rsidRPr="00473B16" w:rsidRDefault="00A11EB4" w:rsidP="00497B2A">
      <w:pPr>
        <w:autoSpaceDE w:val="0"/>
        <w:autoSpaceDN w:val="0"/>
        <w:adjustRightInd w:val="0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До</w:t>
      </w:r>
    </w:p>
    <w:p w14:paraId="0D7BE7AA" w14:textId="27495A32" w:rsidR="00A11EB4" w:rsidRPr="00473B16" w:rsidRDefault="00A11EB4" w:rsidP="005C34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 xml:space="preserve">Лице </w:t>
      </w:r>
      <w:r w:rsidR="00991C21" w:rsidRPr="00473B16">
        <w:rPr>
          <w:rFonts w:ascii="Times New Roman" w:hAnsi="Times New Roman" w:cs="Times New Roman"/>
          <w:color w:val="6C6463"/>
          <w:lang w:val="mk-MK"/>
        </w:rPr>
        <w:t xml:space="preserve">овластено 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за </w:t>
      </w:r>
      <w:r w:rsidR="00497B2A" w:rsidRPr="00473B16">
        <w:rPr>
          <w:rFonts w:ascii="Times New Roman" w:hAnsi="Times New Roman" w:cs="Times New Roman"/>
          <w:color w:val="6C6463"/>
          <w:lang w:val="mk-MK"/>
        </w:rPr>
        <w:t xml:space="preserve">водење на </w:t>
      </w:r>
      <w:r w:rsidRPr="00473B16">
        <w:rPr>
          <w:rFonts w:ascii="Times New Roman" w:hAnsi="Times New Roman" w:cs="Times New Roman"/>
          <w:color w:val="6C6463"/>
          <w:lang w:val="mk-MK"/>
        </w:rPr>
        <w:t>јавни набавки</w:t>
      </w:r>
    </w:p>
    <w:p w14:paraId="65731C6D" w14:textId="3F851BE4" w:rsidR="00A11EB4" w:rsidRPr="00473B16" w:rsidRDefault="00AA1C4E" w:rsidP="005C34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Општина</w:t>
      </w:r>
      <w:r w:rsidR="0096189F">
        <w:rPr>
          <w:rFonts w:ascii="Times New Roman" w:hAnsi="Times New Roman" w:cs="Times New Roman"/>
          <w:color w:val="6C6463"/>
          <w:lang w:val="mk-MK"/>
        </w:rPr>
        <w:t xml:space="preserve"> Центар Жупа </w:t>
      </w:r>
    </w:p>
    <w:p w14:paraId="429E5FAF" w14:textId="68D1B187" w:rsidR="00AA1C4E" w:rsidRPr="00473B16" w:rsidRDefault="00A90511" w:rsidP="005C34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 xml:space="preserve">Датум: </w:t>
      </w:r>
    </w:p>
    <w:p w14:paraId="4F9475E3" w14:textId="77777777" w:rsidR="00A90511" w:rsidRPr="00473B16" w:rsidRDefault="00A90511" w:rsidP="005C34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</w:p>
    <w:p w14:paraId="3E812021" w14:textId="5D7B2B2E" w:rsidR="00A11EB4" w:rsidRPr="00473B16" w:rsidRDefault="00A11EB4" w:rsidP="005C34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Предмет: Барање за отпочнување на постапка</w:t>
      </w:r>
      <w:r w:rsidR="00AA1C4E"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  <w:r w:rsidRPr="00473B16">
        <w:rPr>
          <w:rFonts w:ascii="Times New Roman" w:hAnsi="Times New Roman" w:cs="Times New Roman"/>
          <w:color w:val="6C6463"/>
          <w:lang w:val="mk-MK"/>
        </w:rPr>
        <w:t>за јавна набавка</w:t>
      </w:r>
      <w:r w:rsidR="00497B2A"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  <w:r w:rsidR="001361F7" w:rsidRPr="00473B16">
        <w:rPr>
          <w:rFonts w:ascii="Times New Roman" w:hAnsi="Times New Roman" w:cs="Times New Roman"/>
          <w:color w:val="6C6463"/>
          <w:lang w:val="mk-MK"/>
        </w:rPr>
        <w:t xml:space="preserve">на </w:t>
      </w:r>
      <w:r w:rsidR="00497B2A" w:rsidRPr="00473B16">
        <w:rPr>
          <w:rFonts w:ascii="Times New Roman" w:hAnsi="Times New Roman" w:cs="Times New Roman"/>
          <w:color w:val="6C6463"/>
          <w:lang w:val="mk-MK"/>
        </w:rPr>
        <w:t>(</w:t>
      </w:r>
      <w:r w:rsidR="00497B2A" w:rsidRPr="00473B16">
        <w:rPr>
          <w:rFonts w:ascii="Times New Roman" w:hAnsi="Times New Roman" w:cs="Times New Roman"/>
          <w:i/>
          <w:iCs/>
          <w:color w:val="6C6463"/>
          <w:lang w:val="mk-MK"/>
        </w:rPr>
        <w:t>опис на предметот на јавната набавка или друг расход</w:t>
      </w:r>
      <w:r w:rsidR="00497B2A" w:rsidRPr="00473B16">
        <w:rPr>
          <w:rFonts w:ascii="Times New Roman" w:hAnsi="Times New Roman" w:cs="Times New Roman"/>
          <w:color w:val="6C6463"/>
          <w:lang w:val="mk-MK"/>
        </w:rPr>
        <w:t xml:space="preserve">) </w:t>
      </w:r>
      <w:r w:rsidRPr="00473B16">
        <w:rPr>
          <w:rFonts w:ascii="Times New Roman" w:hAnsi="Times New Roman" w:cs="Times New Roman"/>
          <w:color w:val="6C6463"/>
          <w:lang w:val="mk-MK"/>
        </w:rPr>
        <w:t>__________________________________</w:t>
      </w:r>
    </w:p>
    <w:p w14:paraId="5D6A3F4D" w14:textId="77777777" w:rsidR="00991C21" w:rsidRPr="00473B16" w:rsidRDefault="00991C21" w:rsidP="005C34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</w:p>
    <w:p w14:paraId="54118068" w14:textId="77777777" w:rsidR="00AA1C4E" w:rsidRPr="00473B16" w:rsidRDefault="00AA1C4E" w:rsidP="005C34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</w:p>
    <w:p w14:paraId="564F41C3" w14:textId="5988C0EA" w:rsidR="00A11EB4" w:rsidRPr="00473B16" w:rsidRDefault="00A11EB4" w:rsidP="005C34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 xml:space="preserve">Ве известуваме дека за потребите на </w:t>
      </w:r>
      <w:r w:rsidR="0051201A" w:rsidRPr="00473B16">
        <w:rPr>
          <w:rFonts w:ascii="Times New Roman" w:hAnsi="Times New Roman" w:cs="Times New Roman"/>
          <w:color w:val="6C6463"/>
          <w:lang w:val="mk-MK"/>
        </w:rPr>
        <w:t>О</w:t>
      </w:r>
      <w:r w:rsidR="00AA1C4E" w:rsidRPr="00473B16">
        <w:rPr>
          <w:rFonts w:ascii="Times New Roman" w:hAnsi="Times New Roman" w:cs="Times New Roman"/>
          <w:color w:val="6C6463"/>
          <w:lang w:val="mk-MK"/>
        </w:rPr>
        <w:t>пштината (</w:t>
      </w:r>
      <w:r w:rsidR="00497B2A" w:rsidRPr="00473B16">
        <w:rPr>
          <w:rFonts w:ascii="Times New Roman" w:hAnsi="Times New Roman" w:cs="Times New Roman"/>
          <w:color w:val="6C6463"/>
          <w:lang w:val="mk-MK"/>
        </w:rPr>
        <w:t>организациска единица / програма</w:t>
      </w:r>
      <w:r w:rsidR="00AA1C4E" w:rsidRPr="00473B16">
        <w:rPr>
          <w:rFonts w:ascii="Times New Roman" w:hAnsi="Times New Roman" w:cs="Times New Roman"/>
          <w:color w:val="6C6463"/>
          <w:lang w:val="mk-MK"/>
        </w:rPr>
        <w:t>)</w:t>
      </w:r>
      <w:r w:rsidRPr="00473B16">
        <w:rPr>
          <w:rFonts w:ascii="Times New Roman" w:hAnsi="Times New Roman" w:cs="Times New Roman"/>
          <w:color w:val="6C6463"/>
          <w:lang w:val="mk-MK"/>
        </w:rPr>
        <w:t>, потребно е да</w:t>
      </w:r>
      <w:r w:rsidR="00497B2A"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  <w:r w:rsidRPr="00473B16">
        <w:rPr>
          <w:rFonts w:ascii="Times New Roman" w:hAnsi="Times New Roman" w:cs="Times New Roman"/>
          <w:color w:val="6C6463"/>
          <w:lang w:val="mk-MK"/>
        </w:rPr>
        <w:t>изготвите предлог одлука за јавна набавка која ќе</w:t>
      </w:r>
      <w:r w:rsidR="00AA1C4E"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  <w:r w:rsidRPr="00473B16">
        <w:rPr>
          <w:rFonts w:ascii="Times New Roman" w:hAnsi="Times New Roman" w:cs="Times New Roman"/>
          <w:color w:val="6C6463"/>
          <w:lang w:val="mk-MK"/>
        </w:rPr>
        <w:t>ги содржи следните елементи:</w:t>
      </w:r>
    </w:p>
    <w:p w14:paraId="64CAF084" w14:textId="77777777" w:rsidR="00AA1C4E" w:rsidRPr="00473B16" w:rsidRDefault="00AA1C4E" w:rsidP="005C34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</w:p>
    <w:p w14:paraId="7B8FB865" w14:textId="48EDFE24" w:rsidR="009244A3" w:rsidRPr="00473B16" w:rsidRDefault="00A11EB4" w:rsidP="005C34BA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Предметот на набавката и критериумите кои</w:t>
      </w:r>
      <w:r w:rsidR="00AA1C4E"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  <w:r w:rsidRPr="00473B16">
        <w:rPr>
          <w:rFonts w:ascii="Times New Roman" w:hAnsi="Times New Roman" w:cs="Times New Roman"/>
          <w:color w:val="6C6463"/>
          <w:lang w:val="mk-MK"/>
        </w:rPr>
        <w:t>што треба да ги исполнат економските</w:t>
      </w:r>
      <w:r w:rsidR="005C34BA"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  <w:r w:rsidRPr="00473B16">
        <w:rPr>
          <w:rFonts w:ascii="Times New Roman" w:hAnsi="Times New Roman" w:cs="Times New Roman"/>
          <w:color w:val="6C6463"/>
          <w:lang w:val="mk-MK"/>
        </w:rPr>
        <w:t>оператори се дадени во (</w:t>
      </w:r>
      <w:r w:rsidR="00A90511" w:rsidRPr="00473B16">
        <w:rPr>
          <w:rFonts w:ascii="Times New Roman" w:hAnsi="Times New Roman" w:cs="Times New Roman"/>
          <w:color w:val="6C6463"/>
          <w:lang w:val="mk-MK"/>
        </w:rPr>
        <w:t xml:space="preserve">ПРИЛОГ </w:t>
      </w:r>
      <w:r w:rsidRPr="00473B16">
        <w:rPr>
          <w:rFonts w:ascii="Times New Roman" w:hAnsi="Times New Roman" w:cs="Times New Roman"/>
          <w:color w:val="6C6463"/>
          <w:lang w:val="mk-MK"/>
        </w:rPr>
        <w:t>техничка</w:t>
      </w:r>
      <w:r w:rsidR="00AA1C4E"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  <w:r w:rsidRPr="00473B16">
        <w:rPr>
          <w:rFonts w:ascii="Times New Roman" w:hAnsi="Times New Roman" w:cs="Times New Roman"/>
          <w:color w:val="6C6463"/>
          <w:lang w:val="mk-MK"/>
        </w:rPr>
        <w:t>спецификација) кој е составен дел на ова</w:t>
      </w:r>
      <w:r w:rsidR="005C34BA"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барање. </w:t>
      </w:r>
    </w:p>
    <w:p w14:paraId="07B5B9DB" w14:textId="77777777" w:rsidR="009244A3" w:rsidRPr="00473B16" w:rsidRDefault="009244A3" w:rsidP="009244A3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</w:p>
    <w:p w14:paraId="560C204F" w14:textId="4CCA7BDB" w:rsidR="00A11EB4" w:rsidRPr="00473B16" w:rsidRDefault="00A11EB4" w:rsidP="005C34BA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 xml:space="preserve">Набавката </w:t>
      </w:r>
      <w:r w:rsidR="00A90511" w:rsidRPr="00473B16">
        <w:rPr>
          <w:rFonts w:ascii="Times New Roman" w:hAnsi="Times New Roman" w:cs="Times New Roman"/>
          <w:color w:val="6C6463"/>
          <w:lang w:val="mk-MK"/>
        </w:rPr>
        <w:t>е/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не е </w:t>
      </w:r>
      <w:r w:rsidR="00A90511" w:rsidRPr="00473B16">
        <w:rPr>
          <w:rFonts w:ascii="Times New Roman" w:hAnsi="Times New Roman" w:cs="Times New Roman"/>
          <w:color w:val="6C6463"/>
          <w:lang w:val="mk-MK"/>
        </w:rPr>
        <w:t>делива</w:t>
      </w:r>
      <w:r w:rsidRPr="00473B16">
        <w:rPr>
          <w:rFonts w:ascii="Times New Roman" w:hAnsi="Times New Roman" w:cs="Times New Roman"/>
          <w:color w:val="6C6463"/>
          <w:lang w:val="mk-MK"/>
        </w:rPr>
        <w:t>.</w:t>
      </w:r>
    </w:p>
    <w:p w14:paraId="3704A9DF" w14:textId="77777777" w:rsidR="00AA1C4E" w:rsidRPr="00473B16" w:rsidRDefault="00AA1C4E" w:rsidP="005C34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</w:p>
    <w:p w14:paraId="36C80536" w14:textId="700D26B8" w:rsidR="00A11EB4" w:rsidRPr="00473B16" w:rsidRDefault="00A11EB4" w:rsidP="005C34BA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Износот и изворот на средствата потребни за</w:t>
      </w:r>
      <w:r w:rsidR="00AA1C4E"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  <w:r w:rsidRPr="00473B16">
        <w:rPr>
          <w:rFonts w:ascii="Times New Roman" w:hAnsi="Times New Roman" w:cs="Times New Roman"/>
          <w:color w:val="6C6463"/>
          <w:lang w:val="mk-MK"/>
        </w:rPr>
        <w:t>реализација на договорот (проценета вредност)</w:t>
      </w:r>
      <w:r w:rsidR="005C34BA"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да се обезбедат од буџетот на </w:t>
      </w:r>
      <w:r w:rsidR="00AA1C4E" w:rsidRPr="00473B16">
        <w:rPr>
          <w:rFonts w:ascii="Times New Roman" w:hAnsi="Times New Roman" w:cs="Times New Roman"/>
          <w:color w:val="6C6463"/>
          <w:lang w:val="mk-MK"/>
        </w:rPr>
        <w:t xml:space="preserve">општината, доделени на </w:t>
      </w:r>
      <w:r w:rsidR="00F6665E" w:rsidRPr="00473B16">
        <w:rPr>
          <w:rFonts w:ascii="Times New Roman" w:hAnsi="Times New Roman" w:cs="Times New Roman"/>
          <w:color w:val="6C6463"/>
          <w:lang w:val="mk-MK"/>
        </w:rPr>
        <w:t>програма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  <w:r w:rsidR="00B306F3" w:rsidRPr="00473B16">
        <w:rPr>
          <w:rFonts w:ascii="Times New Roman" w:hAnsi="Times New Roman" w:cs="Times New Roman"/>
          <w:color w:val="6C6463"/>
          <w:lang w:val="mk-MK"/>
        </w:rPr>
        <w:t xml:space="preserve">_____ </w:t>
      </w:r>
      <w:r w:rsidRPr="00473B16">
        <w:rPr>
          <w:rFonts w:ascii="Times New Roman" w:hAnsi="Times New Roman" w:cs="Times New Roman"/>
          <w:color w:val="6C6463"/>
          <w:lang w:val="mk-MK"/>
        </w:rPr>
        <w:t>во</w:t>
      </w:r>
      <w:r w:rsidR="00AA1C4E"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  <w:r w:rsidRPr="00473B16">
        <w:rPr>
          <w:rFonts w:ascii="Times New Roman" w:hAnsi="Times New Roman" w:cs="Times New Roman"/>
          <w:color w:val="6C6463"/>
          <w:lang w:val="mk-MK"/>
        </w:rPr>
        <w:t>износ до _________________ денари без ДДВ.</w:t>
      </w:r>
    </w:p>
    <w:p w14:paraId="4B5D919D" w14:textId="77777777" w:rsidR="00AA1C4E" w:rsidRPr="00473B16" w:rsidRDefault="00AA1C4E" w:rsidP="005C34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</w:p>
    <w:p w14:paraId="7A34AD2A" w14:textId="0CE7266D" w:rsidR="00A11EB4" w:rsidRPr="00473B16" w:rsidRDefault="00A11EB4" w:rsidP="005C34BA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Предлог за назначување претседател и членови</w:t>
      </w:r>
      <w:r w:rsidR="00AA1C4E"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на </w:t>
      </w:r>
      <w:r w:rsidR="0051201A" w:rsidRPr="00473B16">
        <w:rPr>
          <w:rFonts w:ascii="Times New Roman" w:hAnsi="Times New Roman" w:cs="Times New Roman"/>
          <w:color w:val="6C6463"/>
          <w:lang w:val="mk-MK"/>
        </w:rPr>
        <w:t>К</w:t>
      </w:r>
      <w:r w:rsidRPr="00473B16">
        <w:rPr>
          <w:rFonts w:ascii="Times New Roman" w:hAnsi="Times New Roman" w:cs="Times New Roman"/>
          <w:color w:val="6C6463"/>
          <w:lang w:val="mk-MK"/>
        </w:rPr>
        <w:t>омисијата за</w:t>
      </w:r>
      <w:r w:rsidR="0051201A" w:rsidRPr="00473B16">
        <w:rPr>
          <w:rFonts w:ascii="Times New Roman" w:hAnsi="Times New Roman" w:cs="Times New Roman"/>
          <w:color w:val="6C6463"/>
          <w:lang w:val="mk-MK"/>
        </w:rPr>
        <w:t xml:space="preserve"> ј</w:t>
      </w:r>
      <w:r w:rsidRPr="00473B16">
        <w:rPr>
          <w:rFonts w:ascii="Times New Roman" w:hAnsi="Times New Roman" w:cs="Times New Roman"/>
          <w:color w:val="6C6463"/>
          <w:lang w:val="mk-MK"/>
        </w:rPr>
        <w:t>авна набавка и нивните</w:t>
      </w:r>
      <w:r w:rsidR="005C34BA"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  <w:r w:rsidRPr="00473B16">
        <w:rPr>
          <w:rFonts w:ascii="Times New Roman" w:hAnsi="Times New Roman" w:cs="Times New Roman"/>
          <w:color w:val="6C6463"/>
          <w:lang w:val="mk-MK"/>
        </w:rPr>
        <w:t>заменици согласно Решение</w:t>
      </w:r>
      <w:r w:rsidR="00AA1C4E"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  <w:r w:rsidRPr="00473B16">
        <w:rPr>
          <w:rFonts w:ascii="Times New Roman" w:hAnsi="Times New Roman" w:cs="Times New Roman"/>
          <w:color w:val="6C6463"/>
          <w:lang w:val="mk-MK"/>
        </w:rPr>
        <w:t>бр.________________________година.</w:t>
      </w:r>
    </w:p>
    <w:p w14:paraId="6E81C1BC" w14:textId="77777777" w:rsidR="00AA1C4E" w:rsidRPr="00473B16" w:rsidRDefault="00AA1C4E" w:rsidP="005C34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</w:p>
    <w:p w14:paraId="57A47CA4" w14:textId="4DEC2F41" w:rsidR="00A11EB4" w:rsidRPr="00473B16" w:rsidRDefault="00A11EB4" w:rsidP="005C34BA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Предлог за ангажирање на надворешни</w:t>
      </w:r>
      <w:r w:rsidR="001361F7"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  <w:r w:rsidRPr="00473B16">
        <w:rPr>
          <w:rFonts w:ascii="Times New Roman" w:hAnsi="Times New Roman" w:cs="Times New Roman"/>
          <w:color w:val="6C6463"/>
          <w:lang w:val="mk-MK"/>
        </w:rPr>
        <w:t>стручни лица, кои ќе помагаат на Комисијата</w:t>
      </w:r>
      <w:r w:rsidR="001361F7"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  <w:r w:rsidRPr="00473B16">
        <w:rPr>
          <w:rFonts w:ascii="Times New Roman" w:hAnsi="Times New Roman" w:cs="Times New Roman"/>
          <w:color w:val="6C6463"/>
          <w:lang w:val="mk-MK"/>
        </w:rPr>
        <w:t>при проверување и евалуација на техничките,</w:t>
      </w:r>
      <w:r w:rsidR="001361F7"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  <w:r w:rsidRPr="00473B16">
        <w:rPr>
          <w:rFonts w:ascii="Times New Roman" w:hAnsi="Times New Roman" w:cs="Times New Roman"/>
          <w:color w:val="6C6463"/>
          <w:lang w:val="mk-MK"/>
        </w:rPr>
        <w:t>финансиските и други работи поврзани со</w:t>
      </w:r>
      <w:r w:rsidR="001361F7"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  <w:r w:rsidRPr="00473B16">
        <w:rPr>
          <w:rFonts w:ascii="Times New Roman" w:hAnsi="Times New Roman" w:cs="Times New Roman"/>
          <w:color w:val="6C6463"/>
          <w:lang w:val="mk-MK"/>
        </w:rPr>
        <w:t>понудите, а ќе немаат право да одлучуваат:</w:t>
      </w:r>
    </w:p>
    <w:p w14:paraId="4567B2F1" w14:textId="3648B446" w:rsidR="00A11EB4" w:rsidRPr="00473B16" w:rsidRDefault="00A11EB4" w:rsidP="005C34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</w:p>
    <w:p w14:paraId="6F9275F5" w14:textId="60C437D4" w:rsidR="00823AE2" w:rsidRPr="00473B16" w:rsidRDefault="00823AE2" w:rsidP="005C34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</w:p>
    <w:p w14:paraId="4737B9B9" w14:textId="0D7B6A3F" w:rsidR="00A90511" w:rsidRPr="00473B16" w:rsidRDefault="00A90511" w:rsidP="003A40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 xml:space="preserve">Потпис на Нарачател </w:t>
      </w:r>
    </w:p>
    <w:p w14:paraId="629EBBB8" w14:textId="095CC67F" w:rsidR="00823AE2" w:rsidRPr="00473B16" w:rsidRDefault="00823AE2" w:rsidP="003A40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 xml:space="preserve">Раководител на </w:t>
      </w:r>
      <w:r w:rsidR="0051201A" w:rsidRPr="00473B16">
        <w:rPr>
          <w:rFonts w:ascii="Times New Roman" w:hAnsi="Times New Roman" w:cs="Times New Roman"/>
          <w:color w:val="6C6463"/>
          <w:lang w:val="mk-MK"/>
        </w:rPr>
        <w:t>организациска единица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  <w:r w:rsidR="00F6665E" w:rsidRPr="00473B16">
        <w:rPr>
          <w:rFonts w:ascii="Times New Roman" w:hAnsi="Times New Roman" w:cs="Times New Roman"/>
          <w:color w:val="6C6463"/>
          <w:lang w:val="mk-MK"/>
        </w:rPr>
        <w:t>/</w:t>
      </w:r>
      <w:r w:rsidR="000F32A9" w:rsidRPr="00473B16">
        <w:rPr>
          <w:rFonts w:ascii="Times New Roman" w:hAnsi="Times New Roman" w:cs="Times New Roman"/>
          <w:color w:val="6C6463"/>
          <w:lang w:val="mk-MK"/>
        </w:rPr>
        <w:t xml:space="preserve"> </w:t>
      </w:r>
      <w:r w:rsidR="009F4757" w:rsidRPr="00473B16">
        <w:rPr>
          <w:rFonts w:ascii="Times New Roman" w:hAnsi="Times New Roman" w:cs="Times New Roman"/>
          <w:color w:val="6C6463"/>
          <w:lang w:val="mk-MK"/>
        </w:rPr>
        <w:t>(овластено лице</w:t>
      </w:r>
      <w:r w:rsidR="00F6665E" w:rsidRPr="00473B16">
        <w:rPr>
          <w:rFonts w:ascii="Times New Roman" w:hAnsi="Times New Roman" w:cs="Times New Roman"/>
          <w:color w:val="6C6463"/>
          <w:lang w:val="mk-MK"/>
        </w:rPr>
        <w:t>)</w:t>
      </w:r>
    </w:p>
    <w:p w14:paraId="171F37CE" w14:textId="23ACA464" w:rsidR="001361F7" w:rsidRPr="00473B16" w:rsidRDefault="001361F7" w:rsidP="00823AE2">
      <w:pPr>
        <w:autoSpaceDE w:val="0"/>
        <w:autoSpaceDN w:val="0"/>
        <w:adjustRightInd w:val="0"/>
        <w:rPr>
          <w:rFonts w:ascii="Times New Roman" w:hAnsi="Times New Roman" w:cs="Times New Roman"/>
          <w:color w:val="6C6463"/>
          <w:lang w:val="mk-MK"/>
        </w:rPr>
      </w:pPr>
    </w:p>
    <w:p w14:paraId="312B5FE7" w14:textId="680AF702" w:rsidR="001361F7" w:rsidRPr="00473B16" w:rsidRDefault="001361F7" w:rsidP="00823AE2">
      <w:pPr>
        <w:autoSpaceDE w:val="0"/>
        <w:autoSpaceDN w:val="0"/>
        <w:adjustRightInd w:val="0"/>
        <w:rPr>
          <w:rFonts w:ascii="Times New Roman" w:hAnsi="Times New Roman" w:cs="Times New Roman"/>
          <w:color w:val="6C6463"/>
          <w:lang w:val="mk-MK"/>
        </w:rPr>
      </w:pPr>
    </w:p>
    <w:p w14:paraId="3D46005A" w14:textId="77777777" w:rsidR="00A3253F" w:rsidRPr="00473B16" w:rsidRDefault="00A3253F" w:rsidP="00A325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 xml:space="preserve">Одлуката доставете ја до: </w:t>
      </w:r>
    </w:p>
    <w:p w14:paraId="41886106" w14:textId="5F40B14A" w:rsidR="00A3253F" w:rsidRPr="00473B16" w:rsidRDefault="00A3253F" w:rsidP="00A3253F">
      <w:pPr>
        <w:pStyle w:val="ListParagraph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Градоначалникот на Општина</w:t>
      </w:r>
      <w:r w:rsidR="009B3449">
        <w:rPr>
          <w:rFonts w:ascii="Times New Roman" w:hAnsi="Times New Roman" w:cs="Times New Roman"/>
          <w:color w:val="6C6463"/>
          <w:lang w:val="mk-MK"/>
        </w:rPr>
        <w:t xml:space="preserve"> Центар Жупа 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заради донесување, а </w:t>
      </w:r>
    </w:p>
    <w:p w14:paraId="27FF0556" w14:textId="77777777" w:rsidR="00A3253F" w:rsidRPr="00473B16" w:rsidRDefault="00A3253F" w:rsidP="00A3253F">
      <w:pPr>
        <w:pStyle w:val="ListParagraph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Потпишаната одлука доставете ја до организациската единица за финансиски прашања.</w:t>
      </w:r>
    </w:p>
    <w:p w14:paraId="61DF9DCF" w14:textId="3391C515" w:rsidR="001361F7" w:rsidRPr="00473B16" w:rsidRDefault="001361F7" w:rsidP="007208F2">
      <w:pPr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br w:type="page"/>
      </w:r>
    </w:p>
    <w:p w14:paraId="2F453E1F" w14:textId="2D0B14F8" w:rsidR="00066A6D" w:rsidRPr="00473B16" w:rsidRDefault="00066A6D" w:rsidP="00AD212D">
      <w:pPr>
        <w:pStyle w:val="Heading1"/>
        <w:ind w:left="10"/>
        <w:rPr>
          <w:color w:val="6C6463"/>
          <w:sz w:val="24"/>
          <w:szCs w:val="40"/>
          <w:lang w:val="mk-MK"/>
        </w:rPr>
      </w:pPr>
      <w:bookmarkStart w:id="5" w:name="_Toc98244723"/>
      <w:r w:rsidRPr="00473B16">
        <w:rPr>
          <w:color w:val="6C6463"/>
          <w:sz w:val="24"/>
          <w:szCs w:val="40"/>
          <w:lang w:val="mk-MK"/>
        </w:rPr>
        <w:lastRenderedPageBreak/>
        <w:t>ПРИЛОГ 2: Барање за јавна набавка или конкурс согласно член 40 од Закон за јавни набавки а кои се со вредност помала од законски утврден</w:t>
      </w:r>
      <w:r w:rsidR="007D1470" w:rsidRPr="00473B16">
        <w:rPr>
          <w:color w:val="6C6463"/>
          <w:sz w:val="24"/>
          <w:szCs w:val="40"/>
          <w:lang w:val="mk-MK"/>
        </w:rPr>
        <w:t>ите прагови</w:t>
      </w:r>
      <w:bookmarkEnd w:id="5"/>
    </w:p>
    <w:p w14:paraId="0E6D03C1" w14:textId="77777777" w:rsidR="00066A6D" w:rsidRPr="00473B16" w:rsidRDefault="00066A6D" w:rsidP="00066A6D">
      <w:pPr>
        <w:autoSpaceDE w:val="0"/>
        <w:autoSpaceDN w:val="0"/>
        <w:adjustRightInd w:val="0"/>
        <w:rPr>
          <w:rFonts w:ascii="Times New Roman" w:hAnsi="Times New Roman" w:cs="Times New Roman"/>
          <w:color w:val="6C6463"/>
          <w:lang w:val="mk-MK"/>
        </w:rPr>
      </w:pPr>
    </w:p>
    <w:p w14:paraId="0735CA73" w14:textId="77777777" w:rsidR="00066A6D" w:rsidRPr="00473B16" w:rsidRDefault="00066A6D" w:rsidP="00066A6D">
      <w:pPr>
        <w:autoSpaceDE w:val="0"/>
        <w:autoSpaceDN w:val="0"/>
        <w:adjustRightInd w:val="0"/>
        <w:rPr>
          <w:rFonts w:ascii="Times New Roman" w:hAnsi="Times New Roman" w:cs="Times New Roman"/>
          <w:color w:val="6C6463"/>
          <w:sz w:val="22"/>
          <w:szCs w:val="22"/>
          <w:lang w:val="mk-MK"/>
        </w:rPr>
      </w:pPr>
      <w:r w:rsidRPr="00473B16">
        <w:rPr>
          <w:rFonts w:ascii="Times New Roman" w:hAnsi="Times New Roman" w:cs="Times New Roman"/>
          <w:color w:val="6C6463"/>
          <w:sz w:val="22"/>
          <w:szCs w:val="22"/>
          <w:lang w:val="mk-MK"/>
        </w:rPr>
        <w:t>До</w:t>
      </w:r>
    </w:p>
    <w:p w14:paraId="35A44E42" w14:textId="04B1B715" w:rsidR="00066A6D" w:rsidRPr="00473B16" w:rsidRDefault="00066A6D" w:rsidP="00066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sz w:val="22"/>
          <w:szCs w:val="22"/>
          <w:lang w:val="mk-MK"/>
        </w:rPr>
      </w:pPr>
      <w:r w:rsidRPr="00473B16">
        <w:rPr>
          <w:rFonts w:ascii="Times New Roman" w:hAnsi="Times New Roman" w:cs="Times New Roman"/>
          <w:color w:val="6C6463"/>
          <w:sz w:val="22"/>
          <w:szCs w:val="22"/>
          <w:lang w:val="mk-MK"/>
        </w:rPr>
        <w:t xml:space="preserve">Лице овластено за одобрување на набавки со вредност помала од праговите утврдени со законот за јавни набавки </w:t>
      </w:r>
    </w:p>
    <w:p w14:paraId="67D8D02D" w14:textId="4178FF2A" w:rsidR="009B3449" w:rsidRDefault="00066A6D" w:rsidP="00066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sz w:val="22"/>
          <w:szCs w:val="22"/>
          <w:lang w:val="mk-MK"/>
        </w:rPr>
      </w:pPr>
      <w:r w:rsidRPr="00473B16">
        <w:rPr>
          <w:rFonts w:ascii="Times New Roman" w:hAnsi="Times New Roman" w:cs="Times New Roman"/>
          <w:color w:val="6C6463"/>
          <w:sz w:val="22"/>
          <w:szCs w:val="22"/>
          <w:lang w:val="mk-MK"/>
        </w:rPr>
        <w:t>Општина</w:t>
      </w:r>
      <w:r w:rsidR="009B3449">
        <w:rPr>
          <w:rFonts w:ascii="Times New Roman" w:hAnsi="Times New Roman" w:cs="Times New Roman"/>
          <w:color w:val="6C6463"/>
          <w:sz w:val="22"/>
          <w:szCs w:val="22"/>
          <w:lang w:val="mk-MK"/>
        </w:rPr>
        <w:t xml:space="preserve"> Центар Жупа</w:t>
      </w:r>
    </w:p>
    <w:p w14:paraId="06695B28" w14:textId="682829CF" w:rsidR="00A90511" w:rsidRPr="00473B16" w:rsidRDefault="00A90511" w:rsidP="00066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sz w:val="22"/>
          <w:szCs w:val="22"/>
          <w:lang w:val="mk-MK"/>
        </w:rPr>
      </w:pPr>
      <w:r w:rsidRPr="00473B16">
        <w:rPr>
          <w:rFonts w:ascii="Times New Roman" w:hAnsi="Times New Roman" w:cs="Times New Roman"/>
          <w:color w:val="6C6463"/>
          <w:sz w:val="22"/>
          <w:szCs w:val="22"/>
          <w:lang w:val="mk-MK"/>
        </w:rPr>
        <w:t xml:space="preserve">Датум: </w:t>
      </w:r>
    </w:p>
    <w:p w14:paraId="6D53CA48" w14:textId="77777777" w:rsidR="00066A6D" w:rsidRPr="00473B16" w:rsidRDefault="00066A6D" w:rsidP="00066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sz w:val="22"/>
          <w:szCs w:val="22"/>
          <w:lang w:val="mk-MK"/>
        </w:rPr>
      </w:pPr>
    </w:p>
    <w:p w14:paraId="23FD7B83" w14:textId="3C1B8C35" w:rsidR="00066A6D" w:rsidRPr="00473B16" w:rsidRDefault="00066A6D" w:rsidP="00066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6C6463"/>
          <w:sz w:val="22"/>
          <w:szCs w:val="22"/>
          <w:lang w:val="mk-MK"/>
        </w:rPr>
      </w:pPr>
      <w:r w:rsidRPr="00473B16">
        <w:rPr>
          <w:rFonts w:ascii="Times New Roman" w:hAnsi="Times New Roman" w:cs="Times New Roman"/>
          <w:i/>
          <w:iCs/>
          <w:color w:val="6C6463"/>
          <w:sz w:val="22"/>
          <w:szCs w:val="22"/>
          <w:lang w:val="mk-MK"/>
        </w:rPr>
        <w:t xml:space="preserve">Предмет: </w:t>
      </w:r>
      <w:r w:rsidR="00BE5C55" w:rsidRPr="00473B16">
        <w:rPr>
          <w:rFonts w:ascii="Times New Roman" w:hAnsi="Times New Roman" w:cs="Times New Roman"/>
          <w:color w:val="6C6463"/>
          <w:lang w:val="mk-MK"/>
        </w:rPr>
        <w:t xml:space="preserve">Барање за отпочнување на постапка за јавна набавка на  </w:t>
      </w:r>
    </w:p>
    <w:p w14:paraId="4E780963" w14:textId="07DEAF30" w:rsidR="00066A6D" w:rsidRPr="00473B16" w:rsidRDefault="00066A6D" w:rsidP="00066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6C6463"/>
          <w:sz w:val="22"/>
          <w:szCs w:val="22"/>
          <w:lang w:val="mk-MK"/>
        </w:rPr>
      </w:pPr>
      <w:r w:rsidRPr="00473B16">
        <w:rPr>
          <w:rFonts w:ascii="Times New Roman" w:hAnsi="Times New Roman" w:cs="Times New Roman"/>
          <w:i/>
          <w:iCs/>
          <w:color w:val="6C6463"/>
          <w:sz w:val="22"/>
          <w:szCs w:val="22"/>
          <w:lang w:val="mk-MK"/>
        </w:rPr>
        <w:t xml:space="preserve"> </w:t>
      </w:r>
      <w:r w:rsidR="00BE5C55" w:rsidRPr="00473B16">
        <w:rPr>
          <w:rFonts w:ascii="Times New Roman" w:hAnsi="Times New Roman" w:cs="Times New Roman"/>
          <w:color w:val="6C6463"/>
          <w:lang w:val="mk-MK"/>
        </w:rPr>
        <w:t>(</w:t>
      </w:r>
      <w:r w:rsidR="00BE5C55" w:rsidRPr="00473B16">
        <w:rPr>
          <w:rFonts w:ascii="Times New Roman" w:hAnsi="Times New Roman" w:cs="Times New Roman"/>
          <w:i/>
          <w:iCs/>
          <w:color w:val="6C6463"/>
          <w:lang w:val="mk-MK"/>
        </w:rPr>
        <w:t>опис на предметот на јавната набавка или друг расход</w:t>
      </w:r>
      <w:r w:rsidR="00BE5C55" w:rsidRPr="00473B16">
        <w:rPr>
          <w:rFonts w:ascii="Times New Roman" w:hAnsi="Times New Roman" w:cs="Times New Roman"/>
          <w:color w:val="6C6463"/>
          <w:lang w:val="mk-MK"/>
        </w:rPr>
        <w:t xml:space="preserve">) </w:t>
      </w:r>
      <w:r w:rsidRPr="00473B16">
        <w:rPr>
          <w:rFonts w:ascii="Times New Roman" w:hAnsi="Times New Roman" w:cs="Times New Roman"/>
          <w:i/>
          <w:iCs/>
          <w:color w:val="6C6463"/>
          <w:sz w:val="22"/>
          <w:szCs w:val="22"/>
          <w:lang w:val="mk-MK"/>
        </w:rPr>
        <w:t>__________________________________</w:t>
      </w:r>
    </w:p>
    <w:p w14:paraId="6E0CE8AA" w14:textId="77777777" w:rsidR="00066A6D" w:rsidRPr="00473B16" w:rsidRDefault="00066A6D" w:rsidP="00066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sz w:val="22"/>
          <w:szCs w:val="22"/>
          <w:lang w:val="mk-MK"/>
        </w:rPr>
      </w:pPr>
    </w:p>
    <w:p w14:paraId="0046A976" w14:textId="45DDA13B" w:rsidR="00066A6D" w:rsidRPr="00473B16" w:rsidRDefault="00066A6D" w:rsidP="00066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sz w:val="22"/>
          <w:szCs w:val="22"/>
          <w:lang w:val="mk-MK"/>
        </w:rPr>
      </w:pPr>
      <w:r w:rsidRPr="00473B16">
        <w:rPr>
          <w:rFonts w:ascii="Times New Roman" w:hAnsi="Times New Roman" w:cs="Times New Roman"/>
          <w:color w:val="6C6463"/>
          <w:sz w:val="22"/>
          <w:szCs w:val="22"/>
          <w:lang w:val="mk-MK"/>
        </w:rPr>
        <w:t xml:space="preserve">датум: </w:t>
      </w:r>
    </w:p>
    <w:p w14:paraId="627F3A8F" w14:textId="77777777" w:rsidR="00066A6D" w:rsidRPr="00473B16" w:rsidRDefault="00066A6D" w:rsidP="00066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sz w:val="22"/>
          <w:szCs w:val="22"/>
          <w:lang w:val="mk-MK"/>
        </w:rPr>
      </w:pPr>
    </w:p>
    <w:p w14:paraId="31DFD654" w14:textId="3612EE76" w:rsidR="00066A6D" w:rsidRPr="00473B16" w:rsidRDefault="00066A6D" w:rsidP="00066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sz w:val="22"/>
          <w:szCs w:val="22"/>
          <w:lang w:val="mk-MK"/>
        </w:rPr>
      </w:pPr>
      <w:r w:rsidRPr="00473B16">
        <w:rPr>
          <w:rFonts w:ascii="Times New Roman" w:hAnsi="Times New Roman" w:cs="Times New Roman"/>
          <w:color w:val="6C6463"/>
          <w:sz w:val="22"/>
          <w:szCs w:val="22"/>
          <w:lang w:val="mk-MK"/>
        </w:rPr>
        <w:t xml:space="preserve">Ве известуваме дека за потребите на </w:t>
      </w:r>
      <w:r w:rsidR="0051201A" w:rsidRPr="00473B16">
        <w:rPr>
          <w:rFonts w:ascii="Times New Roman" w:hAnsi="Times New Roman" w:cs="Times New Roman"/>
          <w:color w:val="6C6463"/>
          <w:sz w:val="22"/>
          <w:szCs w:val="22"/>
          <w:lang w:val="mk-MK"/>
        </w:rPr>
        <w:t>О</w:t>
      </w:r>
      <w:r w:rsidRPr="00473B16">
        <w:rPr>
          <w:rFonts w:ascii="Times New Roman" w:hAnsi="Times New Roman" w:cs="Times New Roman"/>
          <w:color w:val="6C6463"/>
          <w:sz w:val="22"/>
          <w:szCs w:val="22"/>
          <w:lang w:val="mk-MK"/>
        </w:rPr>
        <w:t>пштината</w:t>
      </w:r>
      <w:r w:rsidR="00DE49DF" w:rsidRPr="00473B16">
        <w:rPr>
          <w:rFonts w:ascii="Times New Roman" w:hAnsi="Times New Roman" w:cs="Times New Roman"/>
          <w:color w:val="6C6463"/>
          <w:sz w:val="22"/>
          <w:szCs w:val="22"/>
          <w:lang w:val="mk-MK"/>
        </w:rPr>
        <w:t>, односно организа</w:t>
      </w:r>
      <w:r w:rsidR="00F46F9E" w:rsidRPr="00473B16">
        <w:rPr>
          <w:rFonts w:ascii="Times New Roman" w:hAnsi="Times New Roman" w:cs="Times New Roman"/>
          <w:color w:val="6C6463"/>
          <w:sz w:val="22"/>
          <w:szCs w:val="22"/>
          <w:lang w:val="mk-MK"/>
        </w:rPr>
        <w:t xml:space="preserve">ционата единица </w:t>
      </w:r>
      <w:r w:rsidRPr="00473B16">
        <w:rPr>
          <w:rFonts w:ascii="Times New Roman" w:hAnsi="Times New Roman" w:cs="Times New Roman"/>
          <w:color w:val="6C6463"/>
          <w:sz w:val="22"/>
          <w:szCs w:val="22"/>
          <w:lang w:val="mk-MK"/>
        </w:rPr>
        <w:t>потребно е да</w:t>
      </w:r>
      <w:r w:rsidR="00F46F9E" w:rsidRPr="00473B16">
        <w:rPr>
          <w:rFonts w:ascii="Times New Roman" w:hAnsi="Times New Roman" w:cs="Times New Roman"/>
          <w:color w:val="6C6463"/>
          <w:sz w:val="22"/>
          <w:szCs w:val="22"/>
          <w:lang w:val="mk-MK"/>
        </w:rPr>
        <w:t xml:space="preserve"> </w:t>
      </w:r>
    </w:p>
    <w:p w14:paraId="732E32C6" w14:textId="77777777" w:rsidR="00066A6D" w:rsidRPr="00473B16" w:rsidRDefault="00066A6D" w:rsidP="00066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sz w:val="22"/>
          <w:szCs w:val="22"/>
          <w:lang w:val="mk-MK"/>
        </w:rPr>
      </w:pPr>
      <w:r w:rsidRPr="00473B16">
        <w:rPr>
          <w:rFonts w:ascii="Times New Roman" w:hAnsi="Times New Roman" w:cs="Times New Roman"/>
          <w:color w:val="6C6463"/>
          <w:sz w:val="22"/>
          <w:szCs w:val="22"/>
          <w:lang w:val="mk-MK"/>
        </w:rPr>
        <w:t>изготвите предлог одлука за јавна набавка која ќе ги содржи следните елементи:</w:t>
      </w:r>
    </w:p>
    <w:p w14:paraId="4E5ED17C" w14:textId="77777777" w:rsidR="00066A6D" w:rsidRPr="00473B16" w:rsidRDefault="00066A6D" w:rsidP="00066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sz w:val="22"/>
          <w:szCs w:val="22"/>
          <w:lang w:val="mk-MK"/>
        </w:rPr>
      </w:pPr>
    </w:p>
    <w:p w14:paraId="471D33B7" w14:textId="0F52E78F" w:rsidR="00B625E1" w:rsidRPr="00473B16" w:rsidRDefault="00066A6D" w:rsidP="00066A6D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sz w:val="22"/>
          <w:szCs w:val="22"/>
          <w:lang w:val="mk-MK"/>
        </w:rPr>
      </w:pPr>
      <w:r w:rsidRPr="00473B16">
        <w:rPr>
          <w:rFonts w:ascii="Times New Roman" w:hAnsi="Times New Roman" w:cs="Times New Roman"/>
          <w:color w:val="6C6463"/>
          <w:sz w:val="22"/>
          <w:szCs w:val="22"/>
          <w:lang w:val="mk-MK"/>
        </w:rPr>
        <w:t xml:space="preserve">Предмет на набавката </w:t>
      </w:r>
      <w:r w:rsidR="007D1470" w:rsidRPr="00473B16">
        <w:rPr>
          <w:rFonts w:ascii="Times New Roman" w:hAnsi="Times New Roman" w:cs="Times New Roman"/>
          <w:color w:val="6C6463"/>
          <w:sz w:val="22"/>
          <w:szCs w:val="22"/>
          <w:lang w:val="mk-MK"/>
        </w:rPr>
        <w:t>_______________</w:t>
      </w:r>
    </w:p>
    <w:p w14:paraId="62CCCA51" w14:textId="77777777" w:rsidR="00B625E1" w:rsidRPr="00473B16" w:rsidRDefault="00B625E1" w:rsidP="00B625E1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sz w:val="22"/>
          <w:szCs w:val="22"/>
          <w:lang w:val="mk-MK"/>
        </w:rPr>
      </w:pPr>
    </w:p>
    <w:p w14:paraId="2697701E" w14:textId="23775BF0" w:rsidR="00066A6D" w:rsidRPr="00473B16" w:rsidRDefault="00B625E1" w:rsidP="00066A6D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sz w:val="22"/>
          <w:szCs w:val="22"/>
          <w:lang w:val="mk-MK"/>
        </w:rPr>
      </w:pPr>
      <w:r w:rsidRPr="00473B16">
        <w:rPr>
          <w:rFonts w:ascii="Times New Roman" w:hAnsi="Times New Roman" w:cs="Times New Roman"/>
          <w:color w:val="6C6463"/>
          <w:sz w:val="22"/>
          <w:szCs w:val="22"/>
          <w:lang w:val="mk-MK"/>
        </w:rPr>
        <w:t>Образложение за потребата и намената ________________</w:t>
      </w:r>
      <w:r w:rsidR="00066A6D" w:rsidRPr="00473B16">
        <w:rPr>
          <w:rFonts w:ascii="Times New Roman" w:hAnsi="Times New Roman" w:cs="Times New Roman"/>
          <w:color w:val="6C6463"/>
          <w:sz w:val="22"/>
          <w:szCs w:val="22"/>
          <w:lang w:val="mk-MK"/>
        </w:rPr>
        <w:t xml:space="preserve"> </w:t>
      </w:r>
    </w:p>
    <w:p w14:paraId="1AB50239" w14:textId="77777777" w:rsidR="00066A6D" w:rsidRPr="00473B16" w:rsidRDefault="00066A6D" w:rsidP="00066A6D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sz w:val="22"/>
          <w:szCs w:val="22"/>
          <w:lang w:val="mk-MK"/>
        </w:rPr>
      </w:pPr>
    </w:p>
    <w:p w14:paraId="2D22F796" w14:textId="21B72752" w:rsidR="00066A6D" w:rsidRPr="00473B16" w:rsidRDefault="00B625E1" w:rsidP="00066A6D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sz w:val="22"/>
          <w:szCs w:val="22"/>
          <w:lang w:val="mk-MK"/>
        </w:rPr>
      </w:pPr>
      <w:r w:rsidRPr="00473B16">
        <w:rPr>
          <w:rFonts w:ascii="Times New Roman" w:hAnsi="Times New Roman" w:cs="Times New Roman"/>
          <w:color w:val="6C6463"/>
          <w:sz w:val="22"/>
          <w:szCs w:val="22"/>
          <w:lang w:val="mk-MK"/>
        </w:rPr>
        <w:t>Начин на избор на добавувач/најповолна понуда __________</w:t>
      </w:r>
    </w:p>
    <w:p w14:paraId="3180F5C8" w14:textId="77777777" w:rsidR="00066A6D" w:rsidRPr="00473B16" w:rsidRDefault="00066A6D" w:rsidP="00066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sz w:val="22"/>
          <w:szCs w:val="22"/>
          <w:lang w:val="mk-MK"/>
        </w:rPr>
      </w:pPr>
    </w:p>
    <w:p w14:paraId="6BF8353A" w14:textId="224A6AB6" w:rsidR="00283B84" w:rsidRPr="00473B16" w:rsidRDefault="00066A6D" w:rsidP="00283B84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sz w:val="22"/>
          <w:szCs w:val="22"/>
          <w:lang w:val="mk-MK"/>
        </w:rPr>
      </w:pPr>
      <w:r w:rsidRPr="00473B16">
        <w:rPr>
          <w:rFonts w:ascii="Times New Roman" w:hAnsi="Times New Roman" w:cs="Times New Roman"/>
          <w:color w:val="6C6463"/>
          <w:sz w:val="22"/>
          <w:szCs w:val="22"/>
          <w:lang w:val="mk-MK"/>
        </w:rPr>
        <w:t>Износ</w:t>
      </w:r>
      <w:r w:rsidR="00283B84" w:rsidRPr="00473B16">
        <w:rPr>
          <w:rFonts w:ascii="Times New Roman" w:hAnsi="Times New Roman" w:cs="Times New Roman"/>
          <w:color w:val="6C6463"/>
          <w:sz w:val="22"/>
          <w:szCs w:val="22"/>
          <w:lang w:val="mk-MK"/>
        </w:rPr>
        <w:t xml:space="preserve"> (проценета вредност) до _________________ денари без ДДВ.</w:t>
      </w:r>
    </w:p>
    <w:p w14:paraId="2B8A7CBA" w14:textId="77777777" w:rsidR="00283B84" w:rsidRPr="00473B16" w:rsidRDefault="00283B84" w:rsidP="00283B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sz w:val="22"/>
          <w:szCs w:val="22"/>
          <w:lang w:val="mk-MK"/>
        </w:rPr>
      </w:pPr>
    </w:p>
    <w:p w14:paraId="3B61CDA7" w14:textId="4D374F54" w:rsidR="00066A6D" w:rsidRPr="00473B16" w:rsidRDefault="00283B84" w:rsidP="00066A6D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sz w:val="22"/>
          <w:szCs w:val="22"/>
          <w:lang w:val="mk-MK"/>
        </w:rPr>
      </w:pPr>
      <w:r w:rsidRPr="00473B16">
        <w:rPr>
          <w:rFonts w:ascii="Times New Roman" w:hAnsi="Times New Roman" w:cs="Times New Roman"/>
          <w:color w:val="6C6463"/>
          <w:sz w:val="22"/>
          <w:szCs w:val="22"/>
          <w:lang w:val="mk-MK"/>
        </w:rPr>
        <w:t>И</w:t>
      </w:r>
      <w:r w:rsidR="00066A6D" w:rsidRPr="00473B16">
        <w:rPr>
          <w:rFonts w:ascii="Times New Roman" w:hAnsi="Times New Roman" w:cs="Times New Roman"/>
          <w:color w:val="6C6463"/>
          <w:sz w:val="22"/>
          <w:szCs w:val="22"/>
          <w:lang w:val="mk-MK"/>
        </w:rPr>
        <w:t xml:space="preserve">зворот на средствата потребни за реализација на договорот да се обезбедат од </w:t>
      </w:r>
      <w:r w:rsidR="0051201A" w:rsidRPr="00473B16">
        <w:rPr>
          <w:rFonts w:ascii="Times New Roman" w:hAnsi="Times New Roman" w:cs="Times New Roman"/>
          <w:color w:val="6C6463"/>
          <w:sz w:val="22"/>
          <w:szCs w:val="22"/>
          <w:lang w:val="mk-MK"/>
        </w:rPr>
        <w:t>Б</w:t>
      </w:r>
      <w:r w:rsidR="00066A6D" w:rsidRPr="00473B16">
        <w:rPr>
          <w:rFonts w:ascii="Times New Roman" w:hAnsi="Times New Roman" w:cs="Times New Roman"/>
          <w:color w:val="6C6463"/>
          <w:sz w:val="22"/>
          <w:szCs w:val="22"/>
          <w:lang w:val="mk-MK"/>
        </w:rPr>
        <w:t xml:space="preserve">уџетот на </w:t>
      </w:r>
      <w:r w:rsidR="0051201A" w:rsidRPr="00473B16">
        <w:rPr>
          <w:rFonts w:ascii="Times New Roman" w:hAnsi="Times New Roman" w:cs="Times New Roman"/>
          <w:color w:val="6C6463"/>
          <w:sz w:val="22"/>
          <w:szCs w:val="22"/>
          <w:lang w:val="mk-MK"/>
        </w:rPr>
        <w:t>О</w:t>
      </w:r>
      <w:r w:rsidR="00066A6D" w:rsidRPr="00473B16">
        <w:rPr>
          <w:rFonts w:ascii="Times New Roman" w:hAnsi="Times New Roman" w:cs="Times New Roman"/>
          <w:color w:val="6C6463"/>
          <w:sz w:val="22"/>
          <w:szCs w:val="22"/>
          <w:lang w:val="mk-MK"/>
        </w:rPr>
        <w:t xml:space="preserve">пштината, доделени на </w:t>
      </w:r>
      <w:r w:rsidR="0051201A" w:rsidRPr="00473B16">
        <w:rPr>
          <w:rFonts w:ascii="Times New Roman" w:hAnsi="Times New Roman" w:cs="Times New Roman"/>
          <w:color w:val="6C6463"/>
          <w:sz w:val="22"/>
          <w:szCs w:val="22"/>
          <w:lang w:val="mk-MK"/>
        </w:rPr>
        <w:t>(</w:t>
      </w:r>
      <w:r w:rsidR="0051201A" w:rsidRPr="00473B16">
        <w:rPr>
          <w:rFonts w:ascii="Times New Roman" w:hAnsi="Times New Roman" w:cs="Times New Roman"/>
          <w:i/>
          <w:iCs/>
          <w:color w:val="6C6463"/>
          <w:sz w:val="22"/>
          <w:szCs w:val="22"/>
          <w:lang w:val="mk-MK"/>
        </w:rPr>
        <w:t>организациона единица во Општината</w:t>
      </w:r>
      <w:r w:rsidR="00310D88" w:rsidRPr="00473B16">
        <w:rPr>
          <w:rFonts w:ascii="Times New Roman" w:hAnsi="Times New Roman" w:cs="Times New Roman"/>
          <w:color w:val="6C6463"/>
          <w:sz w:val="22"/>
          <w:szCs w:val="22"/>
          <w:lang w:val="mk-MK"/>
        </w:rPr>
        <w:t>)</w:t>
      </w:r>
      <w:r w:rsidR="0051201A" w:rsidRPr="00473B16">
        <w:rPr>
          <w:rFonts w:ascii="Times New Roman" w:hAnsi="Times New Roman" w:cs="Times New Roman"/>
          <w:color w:val="6C6463"/>
          <w:sz w:val="22"/>
          <w:szCs w:val="22"/>
          <w:lang w:val="mk-MK"/>
        </w:rPr>
        <w:t xml:space="preserve"> за реализација на П</w:t>
      </w:r>
      <w:r w:rsidRPr="00473B16">
        <w:rPr>
          <w:rFonts w:ascii="Times New Roman" w:hAnsi="Times New Roman" w:cs="Times New Roman"/>
          <w:color w:val="6C6463"/>
          <w:sz w:val="22"/>
          <w:szCs w:val="22"/>
          <w:lang w:val="mk-MK"/>
        </w:rPr>
        <w:t>рограма</w:t>
      </w:r>
      <w:r w:rsidR="00310D88" w:rsidRPr="00473B16">
        <w:rPr>
          <w:rFonts w:ascii="Times New Roman" w:hAnsi="Times New Roman" w:cs="Times New Roman"/>
          <w:color w:val="6C6463"/>
          <w:sz w:val="22"/>
          <w:szCs w:val="22"/>
          <w:lang w:val="mk-MK"/>
        </w:rPr>
        <w:t>та</w:t>
      </w:r>
      <w:r w:rsidRPr="00473B16">
        <w:rPr>
          <w:rFonts w:ascii="Times New Roman" w:hAnsi="Times New Roman" w:cs="Times New Roman"/>
          <w:color w:val="6C6463"/>
          <w:sz w:val="22"/>
          <w:szCs w:val="22"/>
          <w:lang w:val="mk-MK"/>
        </w:rPr>
        <w:t xml:space="preserve"> за _____________________</w:t>
      </w:r>
    </w:p>
    <w:p w14:paraId="321B4AE6" w14:textId="77777777" w:rsidR="00066A6D" w:rsidRPr="00473B16" w:rsidRDefault="00066A6D" w:rsidP="00066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sz w:val="22"/>
          <w:szCs w:val="22"/>
          <w:lang w:val="mk-MK"/>
        </w:rPr>
      </w:pPr>
    </w:p>
    <w:p w14:paraId="5C151B1E" w14:textId="299F2A82" w:rsidR="00066A6D" w:rsidRPr="00473B16" w:rsidRDefault="00066A6D" w:rsidP="00066A6D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sz w:val="22"/>
          <w:szCs w:val="22"/>
          <w:lang w:val="mk-MK"/>
        </w:rPr>
      </w:pPr>
      <w:r w:rsidRPr="00473B16">
        <w:rPr>
          <w:rFonts w:ascii="Times New Roman" w:hAnsi="Times New Roman" w:cs="Times New Roman"/>
          <w:color w:val="6C6463"/>
          <w:sz w:val="22"/>
          <w:szCs w:val="22"/>
          <w:lang w:val="mk-MK"/>
        </w:rPr>
        <w:t xml:space="preserve">Предлог за назначување </w:t>
      </w:r>
      <w:r w:rsidR="009A584A" w:rsidRPr="00473B16">
        <w:rPr>
          <w:rFonts w:ascii="Times New Roman" w:hAnsi="Times New Roman" w:cs="Times New Roman"/>
          <w:color w:val="6C6463"/>
          <w:sz w:val="22"/>
          <w:szCs w:val="22"/>
          <w:lang w:val="mk-MK"/>
        </w:rPr>
        <w:t>службеник/извршител</w:t>
      </w:r>
      <w:r w:rsidRPr="00473B16">
        <w:rPr>
          <w:rFonts w:ascii="Times New Roman" w:hAnsi="Times New Roman" w:cs="Times New Roman"/>
          <w:color w:val="6C6463"/>
          <w:sz w:val="22"/>
          <w:szCs w:val="22"/>
          <w:lang w:val="mk-MK"/>
        </w:rPr>
        <w:t xml:space="preserve"> </w:t>
      </w:r>
      <w:r w:rsidR="00283B84" w:rsidRPr="00473B16">
        <w:rPr>
          <w:rFonts w:ascii="Times New Roman" w:hAnsi="Times New Roman" w:cs="Times New Roman"/>
          <w:color w:val="6C6463"/>
          <w:sz w:val="22"/>
          <w:szCs w:val="22"/>
          <w:lang w:val="mk-MK"/>
        </w:rPr>
        <w:t>за спроведување на набавка</w:t>
      </w:r>
      <w:r w:rsidR="009A584A" w:rsidRPr="00473B16">
        <w:rPr>
          <w:rFonts w:ascii="Times New Roman" w:hAnsi="Times New Roman" w:cs="Times New Roman"/>
          <w:color w:val="6C6463"/>
          <w:sz w:val="22"/>
          <w:szCs w:val="22"/>
          <w:lang w:val="mk-MK"/>
        </w:rPr>
        <w:t>та</w:t>
      </w:r>
      <w:r w:rsidR="0051201A" w:rsidRPr="00473B16">
        <w:rPr>
          <w:rFonts w:ascii="Times New Roman" w:hAnsi="Times New Roman" w:cs="Times New Roman"/>
          <w:color w:val="6C6463"/>
          <w:sz w:val="22"/>
          <w:szCs w:val="22"/>
          <w:lang w:val="mk-MK"/>
        </w:rPr>
        <w:t>,</w:t>
      </w:r>
      <w:r w:rsidR="00283B84" w:rsidRPr="00473B16">
        <w:rPr>
          <w:rFonts w:ascii="Times New Roman" w:hAnsi="Times New Roman" w:cs="Times New Roman"/>
          <w:color w:val="6C6463"/>
          <w:sz w:val="22"/>
          <w:szCs w:val="22"/>
          <w:lang w:val="mk-MK"/>
        </w:rPr>
        <w:t xml:space="preserve"> </w:t>
      </w:r>
      <w:r w:rsidRPr="00473B16">
        <w:rPr>
          <w:rFonts w:ascii="Times New Roman" w:hAnsi="Times New Roman" w:cs="Times New Roman"/>
          <w:color w:val="6C6463"/>
          <w:sz w:val="22"/>
          <w:szCs w:val="22"/>
          <w:lang w:val="mk-MK"/>
        </w:rPr>
        <w:t>согласно Решение бр.________________________година.</w:t>
      </w:r>
    </w:p>
    <w:p w14:paraId="30BE2544" w14:textId="77777777" w:rsidR="00066A6D" w:rsidRPr="00473B16" w:rsidRDefault="00066A6D" w:rsidP="00066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sz w:val="22"/>
          <w:szCs w:val="22"/>
          <w:lang w:val="mk-MK"/>
        </w:rPr>
      </w:pPr>
    </w:p>
    <w:p w14:paraId="1E67A2E1" w14:textId="304E464E" w:rsidR="00066A6D" w:rsidRPr="00473B16" w:rsidRDefault="00066A6D" w:rsidP="00066A6D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sz w:val="22"/>
          <w:szCs w:val="22"/>
          <w:lang w:val="mk-MK"/>
        </w:rPr>
      </w:pPr>
      <w:r w:rsidRPr="00473B16">
        <w:rPr>
          <w:rFonts w:ascii="Times New Roman" w:hAnsi="Times New Roman" w:cs="Times New Roman"/>
          <w:color w:val="6C6463"/>
          <w:sz w:val="22"/>
          <w:szCs w:val="22"/>
          <w:lang w:val="mk-MK"/>
        </w:rPr>
        <w:t>Предлог за ангажирање на надворешни стручни лица, кои ќе помагаат на</w:t>
      </w:r>
      <w:r w:rsidR="001A54CB" w:rsidRPr="00473B16">
        <w:rPr>
          <w:rFonts w:ascii="Times New Roman" w:hAnsi="Times New Roman" w:cs="Times New Roman"/>
          <w:color w:val="6C6463"/>
          <w:sz w:val="22"/>
          <w:szCs w:val="22"/>
          <w:lang w:val="mk-MK"/>
        </w:rPr>
        <w:t xml:space="preserve"> извршителот</w:t>
      </w:r>
      <w:r w:rsidRPr="00473B16">
        <w:rPr>
          <w:rFonts w:ascii="Times New Roman" w:hAnsi="Times New Roman" w:cs="Times New Roman"/>
          <w:color w:val="6C6463"/>
          <w:sz w:val="22"/>
          <w:szCs w:val="22"/>
          <w:lang w:val="mk-MK"/>
        </w:rPr>
        <w:t xml:space="preserve"> при </w:t>
      </w:r>
      <w:r w:rsidR="009A584A" w:rsidRPr="00473B16">
        <w:rPr>
          <w:rFonts w:ascii="Times New Roman" w:hAnsi="Times New Roman" w:cs="Times New Roman"/>
          <w:color w:val="6C6463"/>
          <w:sz w:val="22"/>
          <w:szCs w:val="22"/>
          <w:lang w:val="mk-MK"/>
        </w:rPr>
        <w:t xml:space="preserve">спроведување </w:t>
      </w:r>
      <w:r w:rsidRPr="00473B16">
        <w:rPr>
          <w:rFonts w:ascii="Times New Roman" w:hAnsi="Times New Roman" w:cs="Times New Roman"/>
          <w:color w:val="6C6463"/>
          <w:sz w:val="22"/>
          <w:szCs w:val="22"/>
          <w:lang w:val="mk-MK"/>
        </w:rPr>
        <w:t xml:space="preserve">и други работи поврзани со </w:t>
      </w:r>
      <w:r w:rsidR="001A54CB" w:rsidRPr="00473B16">
        <w:rPr>
          <w:rFonts w:ascii="Times New Roman" w:hAnsi="Times New Roman" w:cs="Times New Roman"/>
          <w:color w:val="6C6463"/>
          <w:sz w:val="22"/>
          <w:szCs w:val="22"/>
          <w:lang w:val="mk-MK"/>
        </w:rPr>
        <w:t>набавката</w:t>
      </w:r>
      <w:r w:rsidRPr="00473B16">
        <w:rPr>
          <w:rFonts w:ascii="Times New Roman" w:hAnsi="Times New Roman" w:cs="Times New Roman"/>
          <w:color w:val="6C6463"/>
          <w:sz w:val="22"/>
          <w:szCs w:val="22"/>
          <w:lang w:val="mk-MK"/>
        </w:rPr>
        <w:t>:</w:t>
      </w:r>
    </w:p>
    <w:p w14:paraId="063ACA97" w14:textId="77777777" w:rsidR="00F15DCC" w:rsidRPr="00473B16" w:rsidRDefault="00F15DCC" w:rsidP="00F15DCC">
      <w:pPr>
        <w:pStyle w:val="ListParagraph"/>
        <w:rPr>
          <w:rFonts w:ascii="Times New Roman" w:hAnsi="Times New Roman" w:cs="Times New Roman"/>
          <w:color w:val="6C6463"/>
          <w:sz w:val="22"/>
          <w:szCs w:val="22"/>
          <w:lang w:val="mk-MK"/>
        </w:rPr>
      </w:pPr>
    </w:p>
    <w:p w14:paraId="1530A51B" w14:textId="77777777" w:rsidR="00F15DCC" w:rsidRPr="00473B16" w:rsidRDefault="00F15DCC" w:rsidP="00F15DCC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6C6463"/>
          <w:sz w:val="22"/>
          <w:szCs w:val="22"/>
          <w:lang w:val="mk-MK"/>
        </w:rPr>
      </w:pPr>
    </w:p>
    <w:p w14:paraId="1879E6CD" w14:textId="77777777" w:rsidR="00FF114D" w:rsidRPr="00473B16" w:rsidRDefault="00FF114D" w:rsidP="00FF11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 xml:space="preserve">Потпис на Нарачател </w:t>
      </w:r>
    </w:p>
    <w:p w14:paraId="179808DD" w14:textId="77777777" w:rsidR="00FF114D" w:rsidRPr="00473B16" w:rsidRDefault="00FF114D" w:rsidP="00FF11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Раководител на организациска единица / (овластено лице)</w:t>
      </w:r>
    </w:p>
    <w:p w14:paraId="62BDAE61" w14:textId="77777777" w:rsidR="003C5B10" w:rsidRPr="00473B16" w:rsidRDefault="003C5B10" w:rsidP="003C5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sz w:val="22"/>
          <w:szCs w:val="22"/>
          <w:lang w:val="mk-MK"/>
        </w:rPr>
      </w:pPr>
    </w:p>
    <w:p w14:paraId="67E75CA0" w14:textId="77777777" w:rsidR="003C5B10" w:rsidRPr="00473B16" w:rsidRDefault="003C5B10" w:rsidP="003C5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sz w:val="22"/>
          <w:szCs w:val="22"/>
          <w:lang w:val="mk-MK"/>
        </w:rPr>
      </w:pPr>
    </w:p>
    <w:p w14:paraId="477D888F" w14:textId="21D79E79" w:rsidR="003C5B10" w:rsidRPr="00473B16" w:rsidRDefault="003C5B10" w:rsidP="003C5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sz w:val="22"/>
          <w:szCs w:val="22"/>
          <w:lang w:val="mk-MK"/>
        </w:rPr>
      </w:pPr>
      <w:r w:rsidRPr="00473B16">
        <w:rPr>
          <w:rFonts w:ascii="Times New Roman" w:hAnsi="Times New Roman" w:cs="Times New Roman"/>
          <w:color w:val="6C6463"/>
          <w:sz w:val="22"/>
          <w:szCs w:val="22"/>
          <w:lang w:val="mk-MK"/>
        </w:rPr>
        <w:t xml:space="preserve">Прилог: </w:t>
      </w:r>
    </w:p>
    <w:p w14:paraId="35ECAB4B" w14:textId="77777777" w:rsidR="003C5B10" w:rsidRPr="00473B16" w:rsidRDefault="003C5B10" w:rsidP="003C5B10">
      <w:pPr>
        <w:pStyle w:val="ListParagraph"/>
        <w:rPr>
          <w:rFonts w:ascii="Times New Roman" w:hAnsi="Times New Roman" w:cs="Times New Roman"/>
          <w:color w:val="6C6463"/>
          <w:sz w:val="22"/>
          <w:szCs w:val="22"/>
          <w:lang w:val="mk-MK"/>
        </w:rPr>
      </w:pPr>
    </w:p>
    <w:p w14:paraId="537431D0" w14:textId="77777777" w:rsidR="003C5B10" w:rsidRPr="00473B16" w:rsidRDefault="003C5B10" w:rsidP="003C5B10">
      <w:pPr>
        <w:pStyle w:val="ListParagraph"/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sz w:val="22"/>
          <w:szCs w:val="22"/>
          <w:lang w:val="mk-MK"/>
        </w:rPr>
      </w:pPr>
      <w:r w:rsidRPr="00473B16">
        <w:rPr>
          <w:rFonts w:ascii="Times New Roman" w:hAnsi="Times New Roman" w:cs="Times New Roman"/>
          <w:color w:val="6C6463"/>
          <w:sz w:val="22"/>
          <w:szCs w:val="22"/>
          <w:lang w:val="mk-MK"/>
        </w:rPr>
        <w:t>Овластување / решение потпишано од Градоначалникот на Општина (овластено лице)</w:t>
      </w:r>
    </w:p>
    <w:p w14:paraId="59C3AC58" w14:textId="77777777" w:rsidR="007C72CF" w:rsidRPr="00473B16" w:rsidRDefault="007C72CF">
      <w:pPr>
        <w:rPr>
          <w:rFonts w:ascii="Times New Roman" w:hAnsi="Times New Roman" w:cs="Times New Roman"/>
          <w:b/>
          <w:bCs/>
          <w:color w:val="6C6463"/>
          <w:lang w:val="mk-MK"/>
        </w:rPr>
      </w:pPr>
      <w:r w:rsidRPr="00473B16">
        <w:rPr>
          <w:rFonts w:ascii="Times New Roman" w:hAnsi="Times New Roman" w:cs="Times New Roman"/>
          <w:b/>
          <w:bCs/>
          <w:color w:val="6C6463"/>
          <w:lang w:val="mk-MK"/>
        </w:rPr>
        <w:br w:type="page"/>
      </w:r>
    </w:p>
    <w:p w14:paraId="10237C31" w14:textId="03A9D3D6" w:rsidR="00711A96" w:rsidRPr="00473B16" w:rsidRDefault="00B625E1" w:rsidP="00711A96">
      <w:pPr>
        <w:pStyle w:val="Heading1"/>
        <w:ind w:left="138" w:firstLine="0"/>
        <w:rPr>
          <w:color w:val="6C6463"/>
          <w:sz w:val="24"/>
          <w:lang w:val="mk-MK"/>
        </w:rPr>
      </w:pPr>
      <w:bookmarkStart w:id="6" w:name="_Toc98244724"/>
      <w:r w:rsidRPr="00473B16">
        <w:rPr>
          <w:color w:val="6C6463"/>
          <w:sz w:val="24"/>
          <w:lang w:val="mk-MK"/>
        </w:rPr>
        <w:lastRenderedPageBreak/>
        <w:t>ПРИЛОГ 3</w:t>
      </w:r>
      <w:r w:rsidR="00711A96" w:rsidRPr="00473B16">
        <w:rPr>
          <w:color w:val="6C6463"/>
          <w:sz w:val="24"/>
          <w:lang w:val="mk-MK"/>
        </w:rPr>
        <w:t xml:space="preserve"> - Документ за потврдување на </w:t>
      </w:r>
      <w:r w:rsidR="0051201A" w:rsidRPr="00473B16">
        <w:rPr>
          <w:color w:val="6C6463"/>
          <w:sz w:val="24"/>
          <w:lang w:val="mk-MK"/>
        </w:rPr>
        <w:t>в</w:t>
      </w:r>
      <w:r w:rsidR="00711A96" w:rsidRPr="00473B16">
        <w:rPr>
          <w:color w:val="6C6463"/>
          <w:sz w:val="24"/>
          <w:lang w:val="mk-MK"/>
        </w:rPr>
        <w:t xml:space="preserve">еродостојноста и </w:t>
      </w:r>
      <w:r w:rsidR="0051201A" w:rsidRPr="00473B16">
        <w:rPr>
          <w:color w:val="6C6463"/>
          <w:sz w:val="24"/>
          <w:lang w:val="mk-MK"/>
        </w:rPr>
        <w:t>з</w:t>
      </w:r>
      <w:r w:rsidR="00711A96" w:rsidRPr="00473B16">
        <w:rPr>
          <w:color w:val="6C6463"/>
          <w:sz w:val="24"/>
          <w:lang w:val="mk-MK"/>
        </w:rPr>
        <w:t xml:space="preserve">аконитоста на одлуката за јавна набавка и нејзината содржина согласно член </w:t>
      </w:r>
      <w:r w:rsidR="002C49BC" w:rsidRPr="00473B16">
        <w:rPr>
          <w:color w:val="6C6463"/>
          <w:sz w:val="24"/>
          <w:lang w:val="mk-MK"/>
        </w:rPr>
        <w:t>2</w:t>
      </w:r>
      <w:r w:rsidR="00711A96" w:rsidRPr="00473B16">
        <w:rPr>
          <w:color w:val="6C6463"/>
          <w:sz w:val="24"/>
          <w:lang w:val="mk-MK"/>
        </w:rPr>
        <w:t>.</w:t>
      </w:r>
      <w:r w:rsidR="002C49BC" w:rsidRPr="00473B16">
        <w:rPr>
          <w:color w:val="6C6463"/>
          <w:sz w:val="24"/>
          <w:lang w:val="mk-MK"/>
        </w:rPr>
        <w:t>7</w:t>
      </w:r>
      <w:r w:rsidR="00711A96" w:rsidRPr="00473B16">
        <w:rPr>
          <w:color w:val="6C6463"/>
          <w:sz w:val="24"/>
          <w:lang w:val="mk-MK"/>
        </w:rPr>
        <w:t xml:space="preserve">. од </w:t>
      </w:r>
      <w:r w:rsidR="00031E61">
        <w:rPr>
          <w:color w:val="6C6463"/>
          <w:sz w:val="24"/>
          <w:lang w:val="mk-MK"/>
        </w:rPr>
        <w:t>Процедура</w:t>
      </w:r>
      <w:r w:rsidR="00B46A05">
        <w:rPr>
          <w:color w:val="6C6463"/>
          <w:sz w:val="24"/>
          <w:lang w:val="mk-MK"/>
        </w:rPr>
        <w:t>та</w:t>
      </w:r>
      <w:r w:rsidR="00711A96" w:rsidRPr="00473B16">
        <w:rPr>
          <w:color w:val="6C6463"/>
          <w:sz w:val="24"/>
          <w:lang w:val="mk-MK"/>
        </w:rPr>
        <w:t xml:space="preserve"> за </w:t>
      </w:r>
      <w:r w:rsidR="0051201A" w:rsidRPr="00473B16">
        <w:rPr>
          <w:color w:val="6C6463"/>
          <w:sz w:val="24"/>
          <w:lang w:val="mk-MK"/>
        </w:rPr>
        <w:t>извршување на Буџетот на Општината</w:t>
      </w:r>
      <w:bookmarkEnd w:id="6"/>
    </w:p>
    <w:p w14:paraId="56FBC453" w14:textId="77777777" w:rsidR="007C72CF" w:rsidRPr="00473B16" w:rsidRDefault="007C72CF" w:rsidP="001361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sz w:val="22"/>
          <w:szCs w:val="22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692"/>
      </w:tblGrid>
      <w:tr w:rsidR="00473B16" w:rsidRPr="00473B16" w14:paraId="412DBC93" w14:textId="77777777" w:rsidTr="0072046F">
        <w:tc>
          <w:tcPr>
            <w:tcW w:w="6658" w:type="dxa"/>
            <w:shd w:val="clear" w:color="auto" w:fill="0067B9"/>
          </w:tcPr>
          <w:p w14:paraId="05F8B5F9" w14:textId="0DA6CC69" w:rsidR="003845A6" w:rsidRPr="00473B16" w:rsidRDefault="000C0675" w:rsidP="00136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b/>
                <w:bCs/>
                <w:color w:val="6C6463"/>
                <w:sz w:val="22"/>
                <w:szCs w:val="22"/>
                <w:lang w:val="mk-MK"/>
              </w:rPr>
              <w:t xml:space="preserve">ОПИС </w:t>
            </w:r>
          </w:p>
        </w:tc>
        <w:tc>
          <w:tcPr>
            <w:tcW w:w="2692" w:type="dxa"/>
            <w:shd w:val="clear" w:color="auto" w:fill="0067B9"/>
          </w:tcPr>
          <w:p w14:paraId="3169C16A" w14:textId="4832EB0F" w:rsidR="003845A6" w:rsidRPr="00473B16" w:rsidRDefault="000C0675" w:rsidP="00136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b/>
                <w:bCs/>
                <w:color w:val="6C6463"/>
                <w:sz w:val="22"/>
                <w:szCs w:val="22"/>
                <w:lang w:val="mk-MK"/>
              </w:rPr>
              <w:t xml:space="preserve">Одобрил </w:t>
            </w:r>
          </w:p>
        </w:tc>
      </w:tr>
      <w:tr w:rsidR="00473B16" w:rsidRPr="00473B16" w14:paraId="4BC2B47A" w14:textId="77777777" w:rsidTr="006D28E8">
        <w:tc>
          <w:tcPr>
            <w:tcW w:w="6658" w:type="dxa"/>
          </w:tcPr>
          <w:p w14:paraId="3BC427CA" w14:textId="58E1F7EB" w:rsidR="003845A6" w:rsidRPr="00473B16" w:rsidRDefault="005F7D1C" w:rsidP="005F7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b/>
                <w:bCs/>
                <w:color w:val="6C6463"/>
                <w:sz w:val="22"/>
                <w:szCs w:val="22"/>
                <w:lang w:val="mk-MK"/>
              </w:rPr>
              <w:t>Нарачател:</w:t>
            </w:r>
          </w:p>
          <w:p w14:paraId="42C97BE7" w14:textId="302EC2D3" w:rsidR="000735C6" w:rsidRPr="00473B16" w:rsidRDefault="000735C6" w:rsidP="00384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>Организациона единица</w:t>
            </w:r>
          </w:p>
          <w:p w14:paraId="629E3EC6" w14:textId="255ED977" w:rsidR="005F7D1C" w:rsidRPr="00473B16" w:rsidRDefault="005F7D1C" w:rsidP="00384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 xml:space="preserve">Програма: </w:t>
            </w:r>
          </w:p>
          <w:p w14:paraId="6B23E563" w14:textId="71B97A98" w:rsidR="003845A6" w:rsidRPr="00473B16" w:rsidRDefault="005F7D1C" w:rsidP="00384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>Опис</w:t>
            </w:r>
            <w:r w:rsidR="003845A6"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 xml:space="preserve"> на јавната набавка </w:t>
            </w:r>
          </w:p>
          <w:p w14:paraId="7CF5B067" w14:textId="77777777" w:rsidR="00CE63FA" w:rsidRPr="00473B16" w:rsidRDefault="00CE63FA" w:rsidP="00CE6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>Прилог:</w:t>
            </w:r>
          </w:p>
          <w:p w14:paraId="594A1B3B" w14:textId="1BA1F9B1" w:rsidR="003845A6" w:rsidRPr="00473B16" w:rsidRDefault="005F7D1C" w:rsidP="005212D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>Б</w:t>
            </w:r>
            <w:r w:rsidR="003845A6"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 xml:space="preserve">арање за јавна набавка </w:t>
            </w: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>Број:</w:t>
            </w:r>
          </w:p>
          <w:p w14:paraId="2C05A986" w14:textId="53DD0EC6" w:rsidR="00CE63FA" w:rsidRPr="00473B16" w:rsidRDefault="005F7D1C" w:rsidP="005212D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>Техничка спецификација</w:t>
            </w:r>
            <w:r w:rsidR="000C0675"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 xml:space="preserve">: </w:t>
            </w:r>
          </w:p>
          <w:p w14:paraId="628C9E04" w14:textId="4978B6B6" w:rsidR="00154A75" w:rsidRPr="00473B16" w:rsidRDefault="00154A75" w:rsidP="005212D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>Висина на предвиден буџет:</w:t>
            </w:r>
          </w:p>
          <w:p w14:paraId="12A82EAB" w14:textId="7B716455" w:rsidR="003845A6" w:rsidRPr="00473B16" w:rsidRDefault="003845A6" w:rsidP="00384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 xml:space="preserve">Датум </w:t>
            </w:r>
            <w:r w:rsidR="005F7D1C"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ab/>
            </w:r>
            <w:r w:rsidR="005F7D1C"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ab/>
            </w:r>
            <w:r w:rsidR="005F7D1C"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ab/>
            </w:r>
            <w:r w:rsidR="005F7D1C"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ab/>
              <w:t>изготвил:</w:t>
            </w:r>
          </w:p>
        </w:tc>
        <w:tc>
          <w:tcPr>
            <w:tcW w:w="2692" w:type="dxa"/>
          </w:tcPr>
          <w:p w14:paraId="36628CA6" w14:textId="77777777" w:rsidR="003845A6" w:rsidRPr="00473B16" w:rsidRDefault="003845A6" w:rsidP="00384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C6463"/>
                <w:sz w:val="22"/>
                <w:szCs w:val="22"/>
                <w:highlight w:val="yellow"/>
                <w:lang w:val="mk-MK"/>
              </w:rPr>
            </w:pPr>
          </w:p>
          <w:p w14:paraId="05335A4B" w14:textId="77777777" w:rsidR="005F7D1C" w:rsidRPr="00473B16" w:rsidRDefault="005F7D1C" w:rsidP="00384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C6463"/>
                <w:sz w:val="22"/>
                <w:szCs w:val="22"/>
                <w:highlight w:val="yellow"/>
                <w:lang w:val="mk-MK"/>
              </w:rPr>
            </w:pPr>
          </w:p>
          <w:p w14:paraId="111668EE" w14:textId="787D49BD" w:rsidR="005F7D1C" w:rsidRPr="00473B16" w:rsidRDefault="005F7D1C" w:rsidP="00384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</w:p>
          <w:p w14:paraId="7982CE45" w14:textId="2A301B96" w:rsidR="00CE63FA" w:rsidRPr="00473B16" w:rsidRDefault="00CE63FA" w:rsidP="00384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</w:p>
          <w:p w14:paraId="3785B323" w14:textId="77777777" w:rsidR="005F7D1C" w:rsidRPr="00473B16" w:rsidRDefault="005F7D1C" w:rsidP="00384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</w:p>
          <w:p w14:paraId="09D3A645" w14:textId="77777777" w:rsidR="005F7D1C" w:rsidRPr="00473B16" w:rsidRDefault="005F7D1C" w:rsidP="00384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 xml:space="preserve">Раководител: </w:t>
            </w:r>
          </w:p>
          <w:p w14:paraId="591312BD" w14:textId="69D355EA" w:rsidR="00CE63FA" w:rsidRPr="00473B16" w:rsidRDefault="00CE63FA" w:rsidP="00384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>Датум:</w:t>
            </w:r>
          </w:p>
        </w:tc>
      </w:tr>
      <w:tr w:rsidR="00473B16" w:rsidRPr="00473B16" w14:paraId="020256A1" w14:textId="77777777" w:rsidTr="006D28E8">
        <w:tc>
          <w:tcPr>
            <w:tcW w:w="6658" w:type="dxa"/>
          </w:tcPr>
          <w:p w14:paraId="44342606" w14:textId="19697729" w:rsidR="007208F2" w:rsidRPr="00473B16" w:rsidRDefault="005F7D1C" w:rsidP="00136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b/>
                <w:bCs/>
                <w:color w:val="6C6463"/>
                <w:sz w:val="22"/>
                <w:szCs w:val="22"/>
                <w:lang w:val="mk-MK"/>
              </w:rPr>
              <w:t xml:space="preserve">Финансиско одобрување </w:t>
            </w:r>
            <w:r w:rsidR="005E46C2" w:rsidRPr="00473B16">
              <w:rPr>
                <w:rFonts w:ascii="Times New Roman" w:hAnsi="Times New Roman" w:cs="Times New Roman"/>
                <w:b/>
                <w:bCs/>
                <w:color w:val="6C6463"/>
                <w:sz w:val="22"/>
                <w:szCs w:val="22"/>
                <w:lang w:val="mk-MK"/>
              </w:rPr>
              <w:t>з</w:t>
            </w:r>
            <w:r w:rsidR="005E46C2" w:rsidRPr="00473B16">
              <w:rPr>
                <w:rFonts w:ascii="Times New Roman" w:hAnsi="Times New Roman" w:cs="Times New Roman"/>
                <w:color w:val="6C6463"/>
                <w:lang w:val="mk-MK"/>
              </w:rPr>
              <w:t>а обезбедени средства во буџетот</w:t>
            </w:r>
          </w:p>
          <w:p w14:paraId="0074FE60" w14:textId="3E85B7F2" w:rsidR="003845A6" w:rsidRPr="00473B16" w:rsidRDefault="007208F2" w:rsidP="00136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>(потврдува дека набавката е согласно буџетот и го евидентира трошењето)</w:t>
            </w:r>
          </w:p>
          <w:p w14:paraId="5AB1FF01" w14:textId="2FB40C55" w:rsidR="005F7D1C" w:rsidRPr="00473B16" w:rsidRDefault="005F7D1C" w:rsidP="00136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>Буџетска координација</w:t>
            </w:r>
          </w:p>
          <w:p w14:paraId="2949D593" w14:textId="2FBF1DE2" w:rsidR="00CE63FA" w:rsidRPr="00473B16" w:rsidRDefault="00CE63FA" w:rsidP="00136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>Прилог: (коментар или појаснување)</w:t>
            </w:r>
          </w:p>
          <w:p w14:paraId="079281AB" w14:textId="037336C6" w:rsidR="005F7D1C" w:rsidRPr="00473B16" w:rsidRDefault="005F7D1C" w:rsidP="00136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 xml:space="preserve">Датум </w:t>
            </w: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ab/>
            </w: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ab/>
            </w: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ab/>
            </w: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ab/>
              <w:t>изготвил:</w:t>
            </w:r>
          </w:p>
        </w:tc>
        <w:tc>
          <w:tcPr>
            <w:tcW w:w="2692" w:type="dxa"/>
          </w:tcPr>
          <w:p w14:paraId="3C477FFC" w14:textId="77777777" w:rsidR="00CE63FA" w:rsidRPr="00473B16" w:rsidRDefault="00CE63FA" w:rsidP="00136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</w:p>
          <w:p w14:paraId="1A3F2B2E" w14:textId="77777777" w:rsidR="00CE63FA" w:rsidRPr="00473B16" w:rsidRDefault="00CE63FA" w:rsidP="00136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</w:p>
          <w:p w14:paraId="4B9AEB58" w14:textId="77777777" w:rsidR="000C0675" w:rsidRPr="00473B16" w:rsidRDefault="000C0675" w:rsidP="00136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</w:p>
          <w:p w14:paraId="23DFC8E3" w14:textId="64708493" w:rsidR="003845A6" w:rsidRPr="00473B16" w:rsidRDefault="00CE63FA" w:rsidP="00136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>Р</w:t>
            </w:r>
            <w:r w:rsidR="005F7D1C"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>аководител</w:t>
            </w:r>
          </w:p>
          <w:p w14:paraId="1A852C54" w14:textId="28E99559" w:rsidR="00CE63FA" w:rsidRPr="00473B16" w:rsidRDefault="00CE63FA" w:rsidP="00136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>Датум</w:t>
            </w:r>
          </w:p>
        </w:tc>
      </w:tr>
      <w:tr w:rsidR="00473B16" w:rsidRPr="00473B16" w14:paraId="1B6EAD95" w14:textId="77777777" w:rsidTr="006D28E8">
        <w:tc>
          <w:tcPr>
            <w:tcW w:w="6658" w:type="dxa"/>
          </w:tcPr>
          <w:p w14:paraId="1E024925" w14:textId="77777777" w:rsidR="003845A6" w:rsidRPr="00473B16" w:rsidRDefault="00CE63FA" w:rsidP="00136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b/>
                <w:bCs/>
                <w:color w:val="6C6463"/>
                <w:sz w:val="22"/>
                <w:szCs w:val="22"/>
                <w:lang w:val="mk-MK"/>
              </w:rPr>
              <w:t xml:space="preserve">Одговорно лице за јавни набавки </w:t>
            </w:r>
          </w:p>
          <w:p w14:paraId="7E71960E" w14:textId="723F6713" w:rsidR="00CE63FA" w:rsidRPr="00473B16" w:rsidRDefault="00CE63FA" w:rsidP="00136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>Прием на барање за јавни набавки број:</w:t>
            </w:r>
          </w:p>
          <w:p w14:paraId="056227DC" w14:textId="4C0F565A" w:rsidR="00CE63FA" w:rsidRPr="00473B16" w:rsidRDefault="00CE63FA" w:rsidP="00136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 xml:space="preserve">Прилог: </w:t>
            </w:r>
          </w:p>
          <w:p w14:paraId="54173EB6" w14:textId="4015A315" w:rsidR="00CE63FA" w:rsidRPr="00473B16" w:rsidRDefault="00CE63FA" w:rsidP="00CE63F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>Предлог постапка за спроведување на јавната набавка</w:t>
            </w:r>
          </w:p>
          <w:p w14:paraId="191E24DD" w14:textId="4A4161F7" w:rsidR="00CE63FA" w:rsidRPr="00473B16" w:rsidRDefault="00CE63FA" w:rsidP="00CE63F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>Список на потребни информации</w:t>
            </w:r>
          </w:p>
          <w:p w14:paraId="49581BC5" w14:textId="4B989C69" w:rsidR="00E02BB7" w:rsidRPr="00473B16" w:rsidRDefault="00E02BB7" w:rsidP="00E02BB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>Одобрување за отпочнување на постапка за јавна набавка (градоначалник)</w:t>
            </w:r>
          </w:p>
          <w:p w14:paraId="12BB7EE4" w14:textId="1B3B4015" w:rsidR="0012367B" w:rsidRPr="00473B16" w:rsidRDefault="00365395" w:rsidP="0012367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>О</w:t>
            </w:r>
            <w:r w:rsidR="0012367B"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 xml:space="preserve">длука за избор на најдобар добавувач </w:t>
            </w:r>
          </w:p>
          <w:p w14:paraId="175AC5AA" w14:textId="0FEFF1EC" w:rsidR="00365395" w:rsidRPr="00473B16" w:rsidRDefault="00365395" w:rsidP="003653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>Потпишана изјава за прифаќање на јавната набавка (градоначалник)</w:t>
            </w:r>
          </w:p>
          <w:p w14:paraId="03709224" w14:textId="100F1FCD" w:rsidR="00CE63FA" w:rsidRPr="00473B16" w:rsidRDefault="0012367B" w:rsidP="00CE63F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>З</w:t>
            </w:r>
            <w:r w:rsidR="00CE63FA"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>абелешка</w:t>
            </w:r>
          </w:p>
          <w:p w14:paraId="2EC2163C" w14:textId="6696A4C6" w:rsidR="00CE63FA" w:rsidRPr="00473B16" w:rsidRDefault="00CE63FA" w:rsidP="00136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 xml:space="preserve">Датум </w:t>
            </w: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ab/>
            </w: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ab/>
            </w: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ab/>
            </w: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ab/>
              <w:t>изготвил:</w:t>
            </w:r>
          </w:p>
        </w:tc>
        <w:tc>
          <w:tcPr>
            <w:tcW w:w="2692" w:type="dxa"/>
          </w:tcPr>
          <w:p w14:paraId="22C856D0" w14:textId="77777777" w:rsidR="00CE63FA" w:rsidRPr="00473B16" w:rsidRDefault="00CE63FA" w:rsidP="00136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</w:p>
          <w:p w14:paraId="54978DBC" w14:textId="77777777" w:rsidR="00CE63FA" w:rsidRPr="00473B16" w:rsidRDefault="00CE63FA" w:rsidP="00136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</w:p>
          <w:p w14:paraId="12ABBF9A" w14:textId="77777777" w:rsidR="00CE63FA" w:rsidRPr="00473B16" w:rsidRDefault="00CE63FA" w:rsidP="00136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</w:p>
          <w:p w14:paraId="3FAFBE4F" w14:textId="77777777" w:rsidR="00CE63FA" w:rsidRPr="00473B16" w:rsidRDefault="00CE63FA" w:rsidP="00136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</w:p>
          <w:p w14:paraId="1D1D1918" w14:textId="77777777" w:rsidR="00CE63FA" w:rsidRPr="00473B16" w:rsidRDefault="00CE63FA" w:rsidP="00136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</w:p>
          <w:p w14:paraId="7261F1D7" w14:textId="77777777" w:rsidR="0012367B" w:rsidRPr="00473B16" w:rsidRDefault="0012367B" w:rsidP="00136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</w:p>
          <w:p w14:paraId="1CDAE977" w14:textId="77777777" w:rsidR="00365395" w:rsidRPr="00473B16" w:rsidRDefault="00365395" w:rsidP="00136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</w:p>
          <w:p w14:paraId="200F8B6C" w14:textId="77777777" w:rsidR="00E02BB7" w:rsidRPr="00473B16" w:rsidRDefault="00E02BB7" w:rsidP="00136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</w:p>
          <w:p w14:paraId="1D66625B" w14:textId="77777777" w:rsidR="00E02BB7" w:rsidRPr="00473B16" w:rsidRDefault="00E02BB7" w:rsidP="00136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</w:p>
          <w:p w14:paraId="11189973" w14:textId="0F647EEF" w:rsidR="00CE63FA" w:rsidRPr="00473B16" w:rsidRDefault="00CE63FA" w:rsidP="00136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>Одговорно лице</w:t>
            </w:r>
          </w:p>
          <w:p w14:paraId="66DBDB08" w14:textId="38FE35E3" w:rsidR="00CE63FA" w:rsidRPr="00473B16" w:rsidRDefault="00CE63FA" w:rsidP="00136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>Датум</w:t>
            </w:r>
          </w:p>
        </w:tc>
      </w:tr>
      <w:tr w:rsidR="00473B16" w:rsidRPr="00473B16" w14:paraId="15B12A9E" w14:textId="77777777" w:rsidTr="0072046F">
        <w:tc>
          <w:tcPr>
            <w:tcW w:w="6658" w:type="dxa"/>
            <w:shd w:val="clear" w:color="auto" w:fill="A7C6ED"/>
          </w:tcPr>
          <w:p w14:paraId="70C4EB69" w14:textId="644D7B25" w:rsidR="00154A75" w:rsidRPr="00473B16" w:rsidRDefault="00154A75" w:rsidP="00136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b/>
                <w:bCs/>
                <w:color w:val="6C6463"/>
                <w:sz w:val="22"/>
                <w:szCs w:val="22"/>
                <w:lang w:val="mk-MK"/>
              </w:rPr>
              <w:t>Одлука за избор/(поништување) на економски оператор</w:t>
            </w:r>
          </w:p>
          <w:p w14:paraId="0B7A218C" w14:textId="16DF84E5" w:rsidR="00171DE9" w:rsidRPr="00473B16" w:rsidRDefault="00171DE9" w:rsidP="00171DE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b/>
                <w:bCs/>
                <w:color w:val="6C6463"/>
                <w:sz w:val="22"/>
                <w:szCs w:val="22"/>
                <w:lang w:val="mk-MK"/>
              </w:rPr>
              <w:t>(Прилог – неопходни документи)</w:t>
            </w:r>
          </w:p>
          <w:p w14:paraId="6DE9C110" w14:textId="124C8FEF" w:rsidR="00154A75" w:rsidRPr="00473B16" w:rsidRDefault="00154A75" w:rsidP="00136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 xml:space="preserve">Датум </w:t>
            </w: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ab/>
            </w: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ab/>
            </w: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ab/>
            </w: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ab/>
              <w:t>изготвил:</w:t>
            </w:r>
          </w:p>
        </w:tc>
        <w:tc>
          <w:tcPr>
            <w:tcW w:w="2692" w:type="dxa"/>
            <w:shd w:val="clear" w:color="auto" w:fill="A7C6ED"/>
          </w:tcPr>
          <w:p w14:paraId="46662CF4" w14:textId="77777777" w:rsidR="00154A75" w:rsidRPr="00473B16" w:rsidRDefault="00154A75" w:rsidP="00136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>Градоначалник (Овластено лице)</w:t>
            </w:r>
          </w:p>
          <w:p w14:paraId="3BA074E4" w14:textId="00D6073C" w:rsidR="00154A75" w:rsidRPr="00473B16" w:rsidRDefault="00154A75" w:rsidP="00136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 xml:space="preserve">Датум: </w:t>
            </w:r>
          </w:p>
        </w:tc>
      </w:tr>
      <w:tr w:rsidR="00473B16" w:rsidRPr="00473B16" w14:paraId="2C630E98" w14:textId="77777777" w:rsidTr="006D28E8">
        <w:tc>
          <w:tcPr>
            <w:tcW w:w="6658" w:type="dxa"/>
          </w:tcPr>
          <w:p w14:paraId="18E02BFF" w14:textId="77777777" w:rsidR="007208F2" w:rsidRPr="00473B16" w:rsidRDefault="006D28E8" w:rsidP="00136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b/>
                <w:bCs/>
                <w:color w:val="6C6463"/>
                <w:sz w:val="22"/>
                <w:szCs w:val="22"/>
                <w:lang w:val="mk-MK"/>
              </w:rPr>
              <w:t>Лице овластено за следење на јавната набавка</w:t>
            </w:r>
            <w:r w:rsidR="007322EA" w:rsidRPr="00473B16">
              <w:rPr>
                <w:rFonts w:ascii="Times New Roman" w:hAnsi="Times New Roman" w:cs="Times New Roman"/>
                <w:b/>
                <w:bCs/>
                <w:color w:val="6C6463"/>
                <w:sz w:val="22"/>
                <w:szCs w:val="22"/>
                <w:lang w:val="mk-MK"/>
              </w:rPr>
              <w:t xml:space="preserve"> </w:t>
            </w:r>
          </w:p>
          <w:p w14:paraId="08F8DF5B" w14:textId="080A9419" w:rsidR="003845A6" w:rsidRPr="00473B16" w:rsidRDefault="007322EA" w:rsidP="00136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>(потврдува квалитет</w:t>
            </w:r>
            <w:r w:rsidR="007208F2"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 xml:space="preserve"> / количини)</w:t>
            </w:r>
          </w:p>
          <w:p w14:paraId="19EBA230" w14:textId="77777777" w:rsidR="006D28E8" w:rsidRPr="00473B16" w:rsidRDefault="006D28E8" w:rsidP="00136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 xml:space="preserve">Овластување број: </w:t>
            </w:r>
          </w:p>
          <w:p w14:paraId="195A28A1" w14:textId="3093FF60" w:rsidR="006D28E8" w:rsidRPr="00473B16" w:rsidRDefault="006D28E8" w:rsidP="00136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 xml:space="preserve">Прилог: </w:t>
            </w:r>
          </w:p>
          <w:p w14:paraId="53D73CD7" w14:textId="37C9CD7D" w:rsidR="00365395" w:rsidRPr="00473B16" w:rsidRDefault="00365395" w:rsidP="003653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 xml:space="preserve">Решение за назначување на лице одговорно за спроведување на предметот на јавната набавка </w:t>
            </w:r>
          </w:p>
          <w:p w14:paraId="76643585" w14:textId="26BD833C" w:rsidR="006D28E8" w:rsidRPr="00473B16" w:rsidRDefault="00E02BB7" w:rsidP="006D28E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>И</w:t>
            </w:r>
            <w:r w:rsidR="006D28E8"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>зјава за прифаќање на овластувањето</w:t>
            </w:r>
          </w:p>
          <w:p w14:paraId="0005E149" w14:textId="475F5D88" w:rsidR="006D28E8" w:rsidRPr="00473B16" w:rsidRDefault="006D28E8" w:rsidP="00136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 xml:space="preserve">Датум </w:t>
            </w: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ab/>
            </w: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ab/>
            </w: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ab/>
            </w: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ab/>
              <w:t>изготвил:</w:t>
            </w:r>
          </w:p>
        </w:tc>
        <w:tc>
          <w:tcPr>
            <w:tcW w:w="2692" w:type="dxa"/>
          </w:tcPr>
          <w:p w14:paraId="1B0B922D" w14:textId="77777777" w:rsidR="003845A6" w:rsidRPr="00473B16" w:rsidRDefault="003845A6" w:rsidP="00136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</w:p>
          <w:p w14:paraId="0C0CBADC" w14:textId="77777777" w:rsidR="006D28E8" w:rsidRPr="00473B16" w:rsidRDefault="006D28E8" w:rsidP="00136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</w:p>
          <w:p w14:paraId="61A4D7E6" w14:textId="77777777" w:rsidR="006D28E8" w:rsidRPr="00473B16" w:rsidRDefault="006D28E8" w:rsidP="00136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</w:p>
          <w:p w14:paraId="4BC43EF6" w14:textId="77777777" w:rsidR="006D28E8" w:rsidRPr="00473B16" w:rsidRDefault="006D28E8" w:rsidP="00136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</w:p>
          <w:p w14:paraId="4607E022" w14:textId="77777777" w:rsidR="000C0675" w:rsidRPr="00473B16" w:rsidRDefault="000C0675" w:rsidP="006D28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</w:p>
          <w:p w14:paraId="391FAB5D" w14:textId="4D12F410" w:rsidR="000C0675" w:rsidRPr="00473B16" w:rsidRDefault="00154A75" w:rsidP="006D28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>Градоначалник</w:t>
            </w:r>
          </w:p>
          <w:p w14:paraId="42B03B68" w14:textId="72BC33E4" w:rsidR="006D28E8" w:rsidRPr="00473B16" w:rsidRDefault="006D28E8" w:rsidP="006D28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>Овластено лице</w:t>
            </w:r>
          </w:p>
          <w:p w14:paraId="7CA04AD0" w14:textId="7DE3EF07" w:rsidR="006D28E8" w:rsidRPr="00473B16" w:rsidRDefault="006D28E8" w:rsidP="006D28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>Датум</w:t>
            </w:r>
          </w:p>
        </w:tc>
      </w:tr>
      <w:tr w:rsidR="00473B16" w:rsidRPr="00473B16" w14:paraId="4144E0DB" w14:textId="77777777" w:rsidTr="00171DE9">
        <w:tc>
          <w:tcPr>
            <w:tcW w:w="6658" w:type="dxa"/>
            <w:shd w:val="clear" w:color="auto" w:fill="D9D9D9" w:themeFill="background1" w:themeFillShade="D9"/>
          </w:tcPr>
          <w:p w14:paraId="3E83E0A2" w14:textId="77777777" w:rsidR="000D3C38" w:rsidRPr="00473B16" w:rsidRDefault="00154A75" w:rsidP="00171DE9">
            <w:pPr>
              <w:tabs>
                <w:tab w:val="right" w:pos="64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6C6463"/>
                <w:sz w:val="22"/>
                <w:szCs w:val="22"/>
                <w:highlight w:val="lightGray"/>
                <w:lang w:val="mk-MK"/>
              </w:rPr>
            </w:pPr>
            <w:r w:rsidRPr="00473B16">
              <w:rPr>
                <w:rFonts w:ascii="Times New Roman" w:hAnsi="Times New Roman" w:cs="Times New Roman"/>
                <w:b/>
                <w:bCs/>
                <w:color w:val="6C6463"/>
                <w:sz w:val="22"/>
                <w:szCs w:val="22"/>
                <w:highlight w:val="lightGray"/>
                <w:lang w:val="mk-MK"/>
              </w:rPr>
              <w:t>Вредност на договорот за јавна набавка (изда</w:t>
            </w:r>
            <w:r w:rsidR="00171DE9" w:rsidRPr="00473B16">
              <w:rPr>
                <w:rFonts w:ascii="Times New Roman" w:hAnsi="Times New Roman" w:cs="Times New Roman"/>
                <w:b/>
                <w:bCs/>
                <w:color w:val="6C6463"/>
                <w:sz w:val="22"/>
                <w:szCs w:val="22"/>
                <w:highlight w:val="lightGray"/>
                <w:lang w:val="mk-MK"/>
              </w:rPr>
              <w:t>ток)</w:t>
            </w:r>
            <w:r w:rsidR="00171DE9" w:rsidRPr="00473B16">
              <w:rPr>
                <w:rFonts w:ascii="Times New Roman" w:hAnsi="Times New Roman" w:cs="Times New Roman"/>
                <w:b/>
                <w:bCs/>
                <w:color w:val="6C6463"/>
                <w:sz w:val="22"/>
                <w:szCs w:val="22"/>
                <w:highlight w:val="lightGray"/>
                <w:lang w:val="mk-MK"/>
              </w:rPr>
              <w:tab/>
            </w:r>
          </w:p>
          <w:p w14:paraId="1AF1F047" w14:textId="49EDAFF3" w:rsidR="00171DE9" w:rsidRPr="00473B16" w:rsidRDefault="00171DE9" w:rsidP="00171DE9">
            <w:pPr>
              <w:tabs>
                <w:tab w:val="right" w:pos="64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6C6463"/>
                <w:sz w:val="22"/>
                <w:szCs w:val="22"/>
                <w:highlight w:val="lightGray"/>
                <w:lang w:val="mk-MK"/>
              </w:rPr>
            </w:pPr>
          </w:p>
        </w:tc>
        <w:tc>
          <w:tcPr>
            <w:tcW w:w="2692" w:type="dxa"/>
            <w:shd w:val="clear" w:color="auto" w:fill="D9D9D9" w:themeFill="background1" w:themeFillShade="D9"/>
          </w:tcPr>
          <w:p w14:paraId="4E9B9235" w14:textId="64ACB824" w:rsidR="000D3C38" w:rsidRPr="00473B16" w:rsidRDefault="00171DE9" w:rsidP="00136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b/>
                <w:bCs/>
                <w:color w:val="6C6463"/>
                <w:sz w:val="22"/>
                <w:szCs w:val="22"/>
                <w:highlight w:val="lightGray"/>
                <w:lang w:val="mk-MK"/>
              </w:rPr>
              <w:t>МКД</w:t>
            </w: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highlight w:val="lightGray"/>
                <w:lang w:val="mk-MK"/>
              </w:rPr>
              <w:t>:</w:t>
            </w: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 xml:space="preserve"> </w:t>
            </w:r>
          </w:p>
        </w:tc>
      </w:tr>
    </w:tbl>
    <w:p w14:paraId="7C49858C" w14:textId="77777777" w:rsidR="000D3C38" w:rsidRPr="00473B16" w:rsidRDefault="000D3C38" w:rsidP="005D3A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</w:p>
    <w:p w14:paraId="7E025CC1" w14:textId="77777777" w:rsidR="0072046F" w:rsidRPr="00473B16" w:rsidRDefault="0072046F" w:rsidP="005D3A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</w:p>
    <w:p w14:paraId="016A4C79" w14:textId="77777777" w:rsidR="0072046F" w:rsidRPr="00473B16" w:rsidRDefault="0072046F" w:rsidP="005D3A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</w:p>
    <w:p w14:paraId="5F54BC92" w14:textId="3BAD462F" w:rsidR="00AC72F8" w:rsidRPr="00473B16" w:rsidRDefault="005D3AB3" w:rsidP="005D3A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lastRenderedPageBreak/>
        <w:t xml:space="preserve">Упатство за пополнување на </w:t>
      </w:r>
      <w:r w:rsidRPr="00473B16">
        <w:rPr>
          <w:rFonts w:ascii="Times New Roman" w:hAnsi="Times New Roman" w:cs="Times New Roman"/>
          <w:color w:val="6C6463"/>
          <w:sz w:val="22"/>
          <w:szCs w:val="22"/>
          <w:lang w:val="mk-MK"/>
        </w:rPr>
        <w:t>Документ за потврдување на Веродостојноста и Законитоста на одлуката за јавна набавка (</w:t>
      </w:r>
      <w:r w:rsidRPr="00473B16">
        <w:rPr>
          <w:rFonts w:ascii="Times New Roman" w:hAnsi="Times New Roman" w:cs="Times New Roman"/>
          <w:b/>
          <w:bCs/>
          <w:color w:val="6C6463"/>
          <w:lang w:val="mk-MK"/>
        </w:rPr>
        <w:t>ПРИЛОГ 3)</w:t>
      </w:r>
    </w:p>
    <w:p w14:paraId="09A6AAB1" w14:textId="59EEF050" w:rsidR="005D3AB3" w:rsidRPr="00473B16" w:rsidRDefault="005D3AB3" w:rsidP="005D3A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6C6463"/>
          <w:lang w:val="mk-MK"/>
        </w:rPr>
      </w:pPr>
    </w:p>
    <w:p w14:paraId="01D79602" w14:textId="539D5540" w:rsidR="00550128" w:rsidRPr="00473B16" w:rsidRDefault="00550128" w:rsidP="005501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 xml:space="preserve">Овој формулар се чува </w:t>
      </w:r>
      <w:r w:rsidR="00171DE9" w:rsidRPr="00473B16">
        <w:rPr>
          <w:rFonts w:ascii="Times New Roman" w:hAnsi="Times New Roman" w:cs="Times New Roman"/>
          <w:color w:val="6C6463"/>
          <w:lang w:val="mk-MK"/>
        </w:rPr>
        <w:t>како прва страница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 на папката со потребни документи и материјали и служи како водич и содржина за сите приложени документи. </w:t>
      </w:r>
    </w:p>
    <w:p w14:paraId="60EA986B" w14:textId="77777777" w:rsidR="00550128" w:rsidRPr="00473B16" w:rsidRDefault="00550128" w:rsidP="005D3A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</w:p>
    <w:p w14:paraId="354C2A50" w14:textId="46A2718A" w:rsidR="005D3AB3" w:rsidRPr="00473B16" w:rsidRDefault="005D3AB3" w:rsidP="005D3A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 xml:space="preserve">ОПИС: </w:t>
      </w:r>
    </w:p>
    <w:p w14:paraId="59A7B4B3" w14:textId="2DD50A13" w:rsidR="005D3AB3" w:rsidRPr="00473B16" w:rsidRDefault="004D1927" w:rsidP="005D3AB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С</w:t>
      </w:r>
      <w:r w:rsidR="005D3AB3" w:rsidRPr="00473B16">
        <w:rPr>
          <w:rFonts w:ascii="Times New Roman" w:hAnsi="Times New Roman" w:cs="Times New Roman"/>
          <w:color w:val="6C6463"/>
          <w:lang w:val="mk-MK"/>
        </w:rPr>
        <w:t>е наведува единицата/лицето од ЕЛС кои се одговорни за одредената активност</w:t>
      </w:r>
    </w:p>
    <w:p w14:paraId="2D1E3762" w14:textId="33720E3A" w:rsidR="005D3AB3" w:rsidRPr="00473B16" w:rsidRDefault="005D3AB3" w:rsidP="005D3AB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 xml:space="preserve">Прилог: се наведуваат сите меморандуми и писма кои се составен дел на оваа активност и кои се приложени кон документацијата </w:t>
      </w:r>
    </w:p>
    <w:p w14:paraId="39989CB7" w14:textId="46CBC2D1" w:rsidR="005D3AB3" w:rsidRPr="00473B16" w:rsidRDefault="005D3AB3" w:rsidP="005D3AB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 xml:space="preserve">Се потпишува извршителот кој ги подготвил документите </w:t>
      </w:r>
    </w:p>
    <w:p w14:paraId="11FD97E8" w14:textId="3E532E4C" w:rsidR="005D3AB3" w:rsidRPr="00473B16" w:rsidRDefault="005D3AB3" w:rsidP="005D3AB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>Се потпишува раководителот на единицата</w:t>
      </w:r>
      <w:r w:rsidR="00550128" w:rsidRPr="00473B16">
        <w:rPr>
          <w:rFonts w:ascii="Times New Roman" w:hAnsi="Times New Roman" w:cs="Times New Roman"/>
          <w:color w:val="6C6463"/>
          <w:lang w:val="mk-MK"/>
        </w:rPr>
        <w:t xml:space="preserve"> во делот одобрил и со тоа потврдува дека извршил контрола на сите </w:t>
      </w:r>
      <w:r w:rsidRPr="00473B16">
        <w:rPr>
          <w:rFonts w:ascii="Times New Roman" w:hAnsi="Times New Roman" w:cs="Times New Roman"/>
          <w:color w:val="6C6463"/>
          <w:lang w:val="mk-MK"/>
        </w:rPr>
        <w:t>приложени документи, и по форма и по содржина</w:t>
      </w:r>
      <w:r w:rsidR="00550128" w:rsidRPr="00473B16">
        <w:rPr>
          <w:rFonts w:ascii="Times New Roman" w:hAnsi="Times New Roman" w:cs="Times New Roman"/>
          <w:color w:val="6C6463"/>
          <w:lang w:val="mk-MK"/>
        </w:rPr>
        <w:t xml:space="preserve">. </w:t>
      </w:r>
    </w:p>
    <w:p w14:paraId="53AC46C4" w14:textId="2F5458F7" w:rsidR="005D3AB3" w:rsidRPr="00473B16" w:rsidRDefault="005D3AB3" w:rsidP="005D3AB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 xml:space="preserve">Мора да се обезбеди контрола на четири очи, односно секоја постапка да ја прегледаат двајца извршители, </w:t>
      </w:r>
      <w:r w:rsidR="00550128" w:rsidRPr="00473B16">
        <w:rPr>
          <w:rFonts w:ascii="Times New Roman" w:hAnsi="Times New Roman" w:cs="Times New Roman"/>
          <w:color w:val="6C6463"/>
          <w:lang w:val="mk-MK"/>
        </w:rPr>
        <w:t>и тоа да го потврдат со својот потпис</w:t>
      </w:r>
      <w:r w:rsidRPr="00473B16">
        <w:rPr>
          <w:rFonts w:ascii="Times New Roman" w:hAnsi="Times New Roman" w:cs="Times New Roman"/>
          <w:color w:val="6C6463"/>
          <w:lang w:val="mk-MK"/>
        </w:rPr>
        <w:t xml:space="preserve">. </w:t>
      </w:r>
    </w:p>
    <w:p w14:paraId="0B01357B" w14:textId="4E561062" w:rsidR="00550128" w:rsidRPr="00473B16" w:rsidRDefault="005501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C6463"/>
          <w:lang w:val="mk-MK"/>
        </w:rPr>
      </w:pPr>
    </w:p>
    <w:p w14:paraId="56BF5791" w14:textId="058F38F6" w:rsidR="00932246" w:rsidRPr="00473B16" w:rsidRDefault="00932246" w:rsidP="00932246">
      <w:pPr>
        <w:rPr>
          <w:rFonts w:ascii="Times New Roman" w:hAnsi="Times New Roman" w:cs="Times New Roman"/>
          <w:color w:val="6C6463"/>
          <w:lang w:val="mk-MK"/>
        </w:rPr>
      </w:pPr>
    </w:p>
    <w:p w14:paraId="2976A864" w14:textId="77777777" w:rsidR="00A3253F" w:rsidRPr="00473B16" w:rsidRDefault="00A3253F">
      <w:pPr>
        <w:rPr>
          <w:rFonts w:ascii="Times New Roman" w:eastAsia="Times New Roman" w:hAnsi="Times New Roman" w:cs="Times New Roman"/>
          <w:b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br w:type="page"/>
      </w:r>
    </w:p>
    <w:p w14:paraId="4EDB5F69" w14:textId="52C6A361" w:rsidR="00171DE9" w:rsidRPr="00473B16" w:rsidRDefault="00171DE9" w:rsidP="00171DE9">
      <w:pPr>
        <w:pStyle w:val="Heading1"/>
        <w:ind w:left="138" w:firstLine="0"/>
        <w:rPr>
          <w:color w:val="6C6463"/>
          <w:sz w:val="24"/>
          <w:lang w:val="mk-MK"/>
        </w:rPr>
      </w:pPr>
      <w:bookmarkStart w:id="7" w:name="_Toc98244725"/>
      <w:r w:rsidRPr="00473B16">
        <w:rPr>
          <w:color w:val="6C6463"/>
          <w:sz w:val="24"/>
          <w:lang w:val="mk-MK"/>
        </w:rPr>
        <w:lastRenderedPageBreak/>
        <w:t>ПРИЛОГ 3а - Документ за евиденција на извршени плаќања, во случаи кога се плаќа на повеќе рати</w:t>
      </w:r>
      <w:bookmarkEnd w:id="7"/>
      <w:r w:rsidRPr="00473B16">
        <w:rPr>
          <w:color w:val="6C6463"/>
          <w:sz w:val="24"/>
          <w:lang w:val="mk-MK"/>
        </w:rPr>
        <w:t xml:space="preserve"> </w:t>
      </w:r>
    </w:p>
    <w:p w14:paraId="5BD9D55E" w14:textId="77777777" w:rsidR="00171DE9" w:rsidRPr="00473B16" w:rsidRDefault="00171DE9" w:rsidP="000D3C3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6C6463"/>
          <w:sz w:val="22"/>
          <w:szCs w:val="22"/>
          <w:lang w:val="mk-MK"/>
        </w:rPr>
      </w:pPr>
    </w:p>
    <w:p w14:paraId="57EBA68E" w14:textId="24368D5C" w:rsidR="000D3C38" w:rsidRPr="00473B16" w:rsidRDefault="000D3C38" w:rsidP="000D3C38">
      <w:pPr>
        <w:autoSpaceDE w:val="0"/>
        <w:autoSpaceDN w:val="0"/>
        <w:adjustRightInd w:val="0"/>
        <w:rPr>
          <w:rFonts w:ascii="Times New Roman" w:hAnsi="Times New Roman" w:cs="Times New Roman"/>
          <w:color w:val="6C6463"/>
          <w:sz w:val="22"/>
          <w:szCs w:val="22"/>
          <w:lang w:val="mk-MK"/>
        </w:rPr>
      </w:pPr>
      <w:r w:rsidRPr="00473B16">
        <w:rPr>
          <w:rFonts w:ascii="Times New Roman" w:hAnsi="Times New Roman" w:cs="Times New Roman"/>
          <w:b/>
          <w:bCs/>
          <w:color w:val="6C6463"/>
          <w:sz w:val="22"/>
          <w:szCs w:val="22"/>
          <w:lang w:val="mk-MK"/>
        </w:rPr>
        <w:t>Финансиско одобрување и</w:t>
      </w:r>
      <w:r w:rsidRPr="00473B16">
        <w:rPr>
          <w:rFonts w:ascii="Times New Roman" w:hAnsi="Times New Roman" w:cs="Times New Roman"/>
          <w:color w:val="6C6463"/>
          <w:sz w:val="22"/>
          <w:szCs w:val="22"/>
          <w:lang w:val="mk-MK"/>
        </w:rPr>
        <w:t xml:space="preserve"> </w:t>
      </w:r>
      <w:r w:rsidRPr="00473B16">
        <w:rPr>
          <w:rFonts w:ascii="Times New Roman" w:hAnsi="Times New Roman" w:cs="Times New Roman"/>
          <w:b/>
          <w:bCs/>
          <w:color w:val="6C6463"/>
          <w:sz w:val="22"/>
          <w:szCs w:val="22"/>
          <w:lang w:val="mk-MK"/>
        </w:rPr>
        <w:t>плаќање</w:t>
      </w:r>
      <w:r w:rsidRPr="00473B16">
        <w:rPr>
          <w:rFonts w:ascii="Times New Roman" w:hAnsi="Times New Roman" w:cs="Times New Roman"/>
          <w:color w:val="6C6463"/>
          <w:sz w:val="22"/>
          <w:szCs w:val="22"/>
          <w:lang w:val="mk-MK"/>
        </w:rPr>
        <w:t xml:space="preserve"> </w:t>
      </w:r>
    </w:p>
    <w:p w14:paraId="6288DC54" w14:textId="37796DBD" w:rsidR="00932246" w:rsidRPr="00473B16" w:rsidRDefault="00932246" w:rsidP="00932246">
      <w:pPr>
        <w:rPr>
          <w:rFonts w:ascii="Times New Roman" w:hAnsi="Times New Roman" w:cs="Times New Roman"/>
          <w:color w:val="6C6463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692"/>
      </w:tblGrid>
      <w:tr w:rsidR="00473B16" w:rsidRPr="00473B16" w14:paraId="2B5B9D4A" w14:textId="77777777" w:rsidTr="00E20556">
        <w:tc>
          <w:tcPr>
            <w:tcW w:w="6658" w:type="dxa"/>
            <w:shd w:val="clear" w:color="auto" w:fill="0067B9"/>
          </w:tcPr>
          <w:p w14:paraId="4DCB8417" w14:textId="77777777" w:rsidR="000D3C38" w:rsidRPr="00473B16" w:rsidRDefault="000D3C38" w:rsidP="00DD6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b/>
                <w:bCs/>
                <w:color w:val="6C6463"/>
                <w:sz w:val="22"/>
                <w:szCs w:val="22"/>
                <w:lang w:val="mk-MK"/>
              </w:rPr>
              <w:t xml:space="preserve">ОПИС </w:t>
            </w:r>
          </w:p>
        </w:tc>
        <w:tc>
          <w:tcPr>
            <w:tcW w:w="2692" w:type="dxa"/>
            <w:shd w:val="clear" w:color="auto" w:fill="0067B9"/>
          </w:tcPr>
          <w:p w14:paraId="13973868" w14:textId="77777777" w:rsidR="000D3C38" w:rsidRPr="00473B16" w:rsidRDefault="000D3C38" w:rsidP="00DD6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b/>
                <w:bCs/>
                <w:color w:val="6C6463"/>
                <w:sz w:val="22"/>
                <w:szCs w:val="22"/>
                <w:lang w:val="mk-MK"/>
              </w:rPr>
              <w:t xml:space="preserve">Одобрил </w:t>
            </w:r>
          </w:p>
        </w:tc>
      </w:tr>
      <w:tr w:rsidR="00473B16" w:rsidRPr="00473B16" w14:paraId="2C275506" w14:textId="77777777" w:rsidTr="00DD6F37">
        <w:tc>
          <w:tcPr>
            <w:tcW w:w="6658" w:type="dxa"/>
          </w:tcPr>
          <w:p w14:paraId="563B8D57" w14:textId="77777777" w:rsidR="000D3C38" w:rsidRPr="00473B16" w:rsidRDefault="000D3C38" w:rsidP="000D3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>Опис на обврска</w:t>
            </w:r>
          </w:p>
          <w:p w14:paraId="770C3C1B" w14:textId="3E1D3419" w:rsidR="000D3C38" w:rsidRPr="00473B16" w:rsidRDefault="00154A75" w:rsidP="000D3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 xml:space="preserve">Организациона единица нарачател: </w:t>
            </w:r>
          </w:p>
          <w:p w14:paraId="0CFD56BC" w14:textId="2600B973" w:rsidR="00154A75" w:rsidRPr="00473B16" w:rsidRDefault="00154A75" w:rsidP="000D3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>Програма:</w:t>
            </w:r>
          </w:p>
          <w:p w14:paraId="7D5587F7" w14:textId="0C5AF326" w:rsidR="00154A75" w:rsidRPr="00473B16" w:rsidRDefault="00154A75" w:rsidP="000D3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</w:p>
        </w:tc>
        <w:tc>
          <w:tcPr>
            <w:tcW w:w="2692" w:type="dxa"/>
          </w:tcPr>
          <w:p w14:paraId="194465F9" w14:textId="72C30D93" w:rsidR="000D3C38" w:rsidRPr="00473B16" w:rsidRDefault="000D3C38" w:rsidP="00DD6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 xml:space="preserve">Обврска вкупно:  </w:t>
            </w:r>
          </w:p>
          <w:p w14:paraId="554DFE73" w14:textId="3C277399" w:rsidR="000D3C38" w:rsidRPr="00473B16" w:rsidRDefault="000D3C38" w:rsidP="00DD6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 xml:space="preserve">Датум: </w:t>
            </w:r>
          </w:p>
        </w:tc>
      </w:tr>
      <w:tr w:rsidR="00473B16" w:rsidRPr="00473B16" w14:paraId="44551220" w14:textId="77777777" w:rsidTr="00DD6F37">
        <w:tc>
          <w:tcPr>
            <w:tcW w:w="6658" w:type="dxa"/>
          </w:tcPr>
          <w:p w14:paraId="027F617F" w14:textId="504DF68E" w:rsidR="000D3C38" w:rsidRPr="00473B16" w:rsidRDefault="000D3C38" w:rsidP="00DD6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>Ситуација 1:</w:t>
            </w:r>
          </w:p>
          <w:p w14:paraId="382799BB" w14:textId="25171B4F" w:rsidR="000D3C38" w:rsidRPr="00473B16" w:rsidRDefault="000D3C38" w:rsidP="00DD6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 xml:space="preserve">Прилог </w:t>
            </w:r>
          </w:p>
          <w:p w14:paraId="62416D81" w14:textId="77777777" w:rsidR="000D3C38" w:rsidRPr="00473B16" w:rsidRDefault="000D3C38" w:rsidP="00DD6F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>фактура и датум на прием</w:t>
            </w:r>
          </w:p>
          <w:p w14:paraId="0312CE26" w14:textId="77777777" w:rsidR="000D3C38" w:rsidRPr="00473B16" w:rsidRDefault="000D3C38" w:rsidP="00DD6F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 xml:space="preserve">извештај за контрола </w:t>
            </w:r>
          </w:p>
          <w:p w14:paraId="037B4AF2" w14:textId="77777777" w:rsidR="000D3C38" w:rsidRPr="00473B16" w:rsidRDefault="000D3C38" w:rsidP="00DD6F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 xml:space="preserve">Барање за плаќање </w:t>
            </w:r>
          </w:p>
          <w:p w14:paraId="2BF6CFCE" w14:textId="77777777" w:rsidR="000D3C38" w:rsidRPr="00473B16" w:rsidRDefault="000D3C38" w:rsidP="00DD6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 xml:space="preserve">Датум </w:t>
            </w: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ab/>
            </w: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ab/>
            </w: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ab/>
            </w: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ab/>
              <w:t>изготвил:</w:t>
            </w:r>
          </w:p>
        </w:tc>
        <w:tc>
          <w:tcPr>
            <w:tcW w:w="2692" w:type="dxa"/>
          </w:tcPr>
          <w:p w14:paraId="368ECA8C" w14:textId="6D834D11" w:rsidR="000D3C38" w:rsidRPr="00473B16" w:rsidRDefault="000D3C38" w:rsidP="00DD6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>Исплатена сума:</w:t>
            </w:r>
          </w:p>
          <w:p w14:paraId="36263D76" w14:textId="01D53291" w:rsidR="000D3C38" w:rsidRPr="00473B16" w:rsidRDefault="000D3C38" w:rsidP="00DD6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>Датум:</w:t>
            </w:r>
          </w:p>
          <w:p w14:paraId="73C20BD1" w14:textId="77777777" w:rsidR="000D3C38" w:rsidRPr="00473B16" w:rsidRDefault="000D3C38" w:rsidP="00DD6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</w:p>
          <w:p w14:paraId="6A36061F" w14:textId="77777777" w:rsidR="000D3C38" w:rsidRPr="00473B16" w:rsidRDefault="000D3C38" w:rsidP="00DD6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</w:p>
          <w:p w14:paraId="3595BDA9" w14:textId="77777777" w:rsidR="000D3C38" w:rsidRPr="00473B16" w:rsidRDefault="000D3C38" w:rsidP="00DD6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>Одговорен сметководител</w:t>
            </w:r>
          </w:p>
          <w:p w14:paraId="4C99D389" w14:textId="77777777" w:rsidR="000D3C38" w:rsidRPr="00473B16" w:rsidRDefault="000D3C38" w:rsidP="00DD6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>Датум</w:t>
            </w:r>
          </w:p>
        </w:tc>
      </w:tr>
      <w:tr w:rsidR="00473B16" w:rsidRPr="00473B16" w14:paraId="23D702FA" w14:textId="77777777" w:rsidTr="00DD6F37">
        <w:tc>
          <w:tcPr>
            <w:tcW w:w="6658" w:type="dxa"/>
          </w:tcPr>
          <w:p w14:paraId="1D8D0C5D" w14:textId="02B80EE1" w:rsidR="000D3C38" w:rsidRPr="00473B16" w:rsidRDefault="000D3C38" w:rsidP="000D3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>Ситуација 2:</w:t>
            </w:r>
          </w:p>
          <w:p w14:paraId="47201331" w14:textId="77777777" w:rsidR="000D3C38" w:rsidRPr="00473B16" w:rsidRDefault="000D3C38" w:rsidP="000D3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 xml:space="preserve">Прилог </w:t>
            </w:r>
          </w:p>
          <w:p w14:paraId="348D1C9D" w14:textId="77777777" w:rsidR="000D3C38" w:rsidRPr="00473B16" w:rsidRDefault="000D3C38" w:rsidP="000D3C3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>фактура и датум на прием</w:t>
            </w:r>
          </w:p>
          <w:p w14:paraId="248F7666" w14:textId="77777777" w:rsidR="000D3C38" w:rsidRPr="00473B16" w:rsidRDefault="000D3C38" w:rsidP="000D3C3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 xml:space="preserve">извештај за контрола </w:t>
            </w:r>
          </w:p>
          <w:p w14:paraId="2EBDE5D9" w14:textId="77777777" w:rsidR="000D3C38" w:rsidRPr="00473B16" w:rsidRDefault="000D3C38" w:rsidP="000D3C3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 xml:space="preserve">Барање за плаќање </w:t>
            </w:r>
          </w:p>
          <w:p w14:paraId="18CB5567" w14:textId="4627718D" w:rsidR="000D3C38" w:rsidRPr="00473B16" w:rsidRDefault="000D3C38" w:rsidP="000D3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 xml:space="preserve">Датум </w:t>
            </w: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ab/>
            </w: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ab/>
            </w: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ab/>
            </w: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ab/>
              <w:t>изготвил:</w:t>
            </w:r>
          </w:p>
        </w:tc>
        <w:tc>
          <w:tcPr>
            <w:tcW w:w="2692" w:type="dxa"/>
          </w:tcPr>
          <w:p w14:paraId="3D2CA0F4" w14:textId="77777777" w:rsidR="000D3C38" w:rsidRPr="00473B16" w:rsidRDefault="000D3C38" w:rsidP="000D3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>Вкупна сума:</w:t>
            </w:r>
          </w:p>
          <w:p w14:paraId="74278323" w14:textId="77777777" w:rsidR="000D3C38" w:rsidRPr="00473B16" w:rsidRDefault="000D3C38" w:rsidP="000D3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>Датум:</w:t>
            </w:r>
          </w:p>
          <w:p w14:paraId="2ADEBA7F" w14:textId="77777777" w:rsidR="000D3C38" w:rsidRPr="00473B16" w:rsidRDefault="000D3C38" w:rsidP="000D3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</w:p>
          <w:p w14:paraId="3DA55974" w14:textId="77777777" w:rsidR="000D3C38" w:rsidRPr="00473B16" w:rsidRDefault="000D3C38" w:rsidP="000D3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</w:p>
          <w:p w14:paraId="0B657D47" w14:textId="77777777" w:rsidR="000D3C38" w:rsidRPr="00473B16" w:rsidRDefault="000D3C38" w:rsidP="000D3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>Одговорен сметководител</w:t>
            </w:r>
          </w:p>
          <w:p w14:paraId="4B981128" w14:textId="4F83C0DE" w:rsidR="000D3C38" w:rsidRPr="00473B16" w:rsidRDefault="000D3C38" w:rsidP="000D3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  <w:t>Датум</w:t>
            </w:r>
          </w:p>
        </w:tc>
      </w:tr>
      <w:tr w:rsidR="00473B16" w:rsidRPr="00473B16" w14:paraId="0EB8674D" w14:textId="77777777" w:rsidTr="00DD6F37">
        <w:tc>
          <w:tcPr>
            <w:tcW w:w="6658" w:type="dxa"/>
          </w:tcPr>
          <w:p w14:paraId="77BF1E4C" w14:textId="6566C4FB" w:rsidR="000D3C38" w:rsidRPr="00473B16" w:rsidRDefault="000D3C38" w:rsidP="00DD6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6C6463"/>
                <w:sz w:val="22"/>
                <w:szCs w:val="22"/>
                <w:lang w:val="mk-MK"/>
              </w:rPr>
            </w:pPr>
            <w:r w:rsidRPr="00473B16">
              <w:rPr>
                <w:rFonts w:ascii="Times New Roman" w:hAnsi="Times New Roman" w:cs="Times New Roman"/>
                <w:b/>
                <w:bCs/>
                <w:color w:val="6C6463"/>
                <w:sz w:val="22"/>
                <w:szCs w:val="22"/>
                <w:lang w:val="mk-MK"/>
              </w:rPr>
              <w:t xml:space="preserve">... </w:t>
            </w:r>
          </w:p>
        </w:tc>
        <w:tc>
          <w:tcPr>
            <w:tcW w:w="2692" w:type="dxa"/>
          </w:tcPr>
          <w:p w14:paraId="79FA3461" w14:textId="77777777" w:rsidR="000D3C38" w:rsidRPr="00473B16" w:rsidRDefault="000D3C38" w:rsidP="00DD6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</w:p>
        </w:tc>
      </w:tr>
      <w:tr w:rsidR="00473B16" w:rsidRPr="00473B16" w14:paraId="5825ABA8" w14:textId="77777777" w:rsidTr="00DD6F37">
        <w:tc>
          <w:tcPr>
            <w:tcW w:w="6658" w:type="dxa"/>
          </w:tcPr>
          <w:p w14:paraId="153F6013" w14:textId="77777777" w:rsidR="000D3C38" w:rsidRPr="00473B16" w:rsidRDefault="000D3C38" w:rsidP="00DD6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6C6463"/>
                <w:sz w:val="22"/>
                <w:szCs w:val="22"/>
                <w:lang w:val="mk-MK"/>
              </w:rPr>
            </w:pPr>
          </w:p>
        </w:tc>
        <w:tc>
          <w:tcPr>
            <w:tcW w:w="2692" w:type="dxa"/>
          </w:tcPr>
          <w:p w14:paraId="3B5572E6" w14:textId="77777777" w:rsidR="000D3C38" w:rsidRPr="00473B16" w:rsidRDefault="000D3C38" w:rsidP="00DD6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</w:p>
        </w:tc>
      </w:tr>
      <w:tr w:rsidR="00473B16" w:rsidRPr="00473B16" w14:paraId="4DABBB28" w14:textId="77777777" w:rsidTr="00DD6F37">
        <w:tc>
          <w:tcPr>
            <w:tcW w:w="6658" w:type="dxa"/>
          </w:tcPr>
          <w:p w14:paraId="04F601FF" w14:textId="77777777" w:rsidR="000D3C38" w:rsidRPr="00473B16" w:rsidRDefault="000D3C38" w:rsidP="00DD6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6C6463"/>
                <w:sz w:val="22"/>
                <w:szCs w:val="22"/>
                <w:lang w:val="mk-MK"/>
              </w:rPr>
            </w:pPr>
          </w:p>
        </w:tc>
        <w:tc>
          <w:tcPr>
            <w:tcW w:w="2692" w:type="dxa"/>
          </w:tcPr>
          <w:p w14:paraId="6CB743AA" w14:textId="77777777" w:rsidR="000D3C38" w:rsidRPr="00473B16" w:rsidRDefault="000D3C38" w:rsidP="00DD6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C6463"/>
                <w:sz w:val="22"/>
                <w:szCs w:val="22"/>
                <w:lang w:val="mk-MK"/>
              </w:rPr>
            </w:pPr>
          </w:p>
        </w:tc>
      </w:tr>
    </w:tbl>
    <w:p w14:paraId="1BDCD06C" w14:textId="2119977F" w:rsidR="00932246" w:rsidRPr="00473B16" w:rsidRDefault="00932246" w:rsidP="00932246">
      <w:pPr>
        <w:tabs>
          <w:tab w:val="left" w:pos="3189"/>
        </w:tabs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tab/>
      </w:r>
    </w:p>
    <w:p w14:paraId="6DD5AEF6" w14:textId="77777777" w:rsidR="00932246" w:rsidRPr="00473B16" w:rsidRDefault="00932246">
      <w:pPr>
        <w:rPr>
          <w:rFonts w:ascii="Times New Roman" w:hAnsi="Times New Roman" w:cs="Times New Roman"/>
          <w:color w:val="6C6463"/>
          <w:lang w:val="mk-MK"/>
        </w:rPr>
      </w:pPr>
      <w:r w:rsidRPr="00473B16">
        <w:rPr>
          <w:rFonts w:ascii="Times New Roman" w:hAnsi="Times New Roman" w:cs="Times New Roman"/>
          <w:color w:val="6C6463"/>
          <w:lang w:val="mk-MK"/>
        </w:rPr>
        <w:br w:type="page"/>
      </w:r>
    </w:p>
    <w:p w14:paraId="31EC2B24" w14:textId="7874A379" w:rsidR="00932246" w:rsidRPr="00473B16" w:rsidRDefault="00932246" w:rsidP="00932246">
      <w:pPr>
        <w:pStyle w:val="Heading1"/>
        <w:ind w:left="0" w:firstLine="0"/>
        <w:rPr>
          <w:color w:val="6C6463"/>
          <w:sz w:val="24"/>
          <w:lang w:val="mk-MK"/>
        </w:rPr>
      </w:pPr>
      <w:bookmarkStart w:id="8" w:name="_Toc98244726"/>
      <w:r w:rsidRPr="00473B16">
        <w:rPr>
          <w:color w:val="6C6463"/>
          <w:sz w:val="24"/>
          <w:lang w:val="mk-MK"/>
        </w:rPr>
        <w:lastRenderedPageBreak/>
        <w:t>ПРИЛОГ 4 – Образец прилог кон барањето за плаќање</w:t>
      </w:r>
      <w:bookmarkEnd w:id="8"/>
    </w:p>
    <w:p w14:paraId="681C32A1" w14:textId="77777777" w:rsidR="00932246" w:rsidRPr="00473B16" w:rsidRDefault="00932246" w:rsidP="00932246">
      <w:pPr>
        <w:jc w:val="center"/>
        <w:rPr>
          <w:rFonts w:ascii="Times New Roman" w:hAnsi="Times New Roman" w:cs="Times New Roman"/>
          <w:b/>
          <w:color w:val="6C6463"/>
          <w:sz w:val="20"/>
          <w:szCs w:val="20"/>
          <w:u w:val="single"/>
          <w:lang w:val="mk-MK"/>
        </w:rPr>
      </w:pPr>
    </w:p>
    <w:p w14:paraId="2433A77E" w14:textId="3243A4F6" w:rsidR="00932246" w:rsidRPr="00473B16" w:rsidRDefault="00932246" w:rsidP="00932246">
      <w:pPr>
        <w:jc w:val="center"/>
        <w:rPr>
          <w:rFonts w:ascii="Times New Roman" w:hAnsi="Times New Roman" w:cs="Times New Roman"/>
          <w:b/>
          <w:color w:val="6C6463"/>
          <w:sz w:val="20"/>
          <w:szCs w:val="20"/>
          <w:u w:val="single"/>
          <w:lang w:val="mk-MK"/>
        </w:rPr>
      </w:pPr>
      <w:r w:rsidRPr="00473B16">
        <w:rPr>
          <w:rFonts w:ascii="Times New Roman" w:hAnsi="Times New Roman" w:cs="Times New Roman"/>
          <w:b/>
          <w:color w:val="6C6463"/>
          <w:sz w:val="20"/>
          <w:szCs w:val="20"/>
          <w:u w:val="single"/>
          <w:lang w:val="mk-MK"/>
        </w:rPr>
        <w:t>Барање за плаќање</w:t>
      </w:r>
    </w:p>
    <w:p w14:paraId="6CAD657C" w14:textId="77777777" w:rsidR="00932246" w:rsidRPr="00473B16" w:rsidRDefault="00932246" w:rsidP="00932246">
      <w:pPr>
        <w:ind w:left="-142" w:right="-166"/>
        <w:jc w:val="both"/>
        <w:rPr>
          <w:rFonts w:ascii="Times New Roman" w:hAnsi="Times New Roman" w:cs="Times New Roman"/>
          <w:color w:val="6C6463"/>
          <w:sz w:val="20"/>
          <w:szCs w:val="20"/>
          <w:lang w:val="mk-MK"/>
        </w:rPr>
      </w:pPr>
      <w:r w:rsidRPr="00473B16">
        <w:rPr>
          <w:rFonts w:ascii="Times New Roman" w:hAnsi="Times New Roman" w:cs="Times New Roman"/>
          <w:color w:val="6C6463"/>
          <w:sz w:val="20"/>
          <w:szCs w:val="20"/>
          <w:lang w:val="mk-MK"/>
        </w:rPr>
        <w:t>Согласно потврдените проверки на вкупни и поединечни износи, количини и квалитет, како одговорно лице за преземање на финансиската обврска да се изврши плаќање на доставената фактура во прилог на овој документ.</w:t>
      </w:r>
    </w:p>
    <w:p w14:paraId="0FD97394" w14:textId="77777777" w:rsidR="00932246" w:rsidRPr="00473B16" w:rsidRDefault="00932246" w:rsidP="00932246">
      <w:pPr>
        <w:ind w:left="-142" w:right="-166"/>
        <w:jc w:val="both"/>
        <w:rPr>
          <w:rFonts w:ascii="Times New Roman" w:hAnsi="Times New Roman" w:cs="Times New Roman"/>
          <w:color w:val="6C6463"/>
          <w:sz w:val="20"/>
          <w:szCs w:val="20"/>
          <w:lang w:val="mk-MK"/>
        </w:rPr>
      </w:pPr>
    </w:p>
    <w:p w14:paraId="084F8671" w14:textId="77777777" w:rsidR="00932246" w:rsidRPr="00473B16" w:rsidRDefault="00932246" w:rsidP="00932246">
      <w:pPr>
        <w:ind w:left="-567" w:right="-428"/>
        <w:jc w:val="both"/>
        <w:rPr>
          <w:rFonts w:ascii="Times New Roman" w:hAnsi="Times New Roman" w:cs="Times New Roman"/>
          <w:color w:val="6C6463"/>
          <w:sz w:val="20"/>
          <w:szCs w:val="20"/>
          <w:lang w:val="mk-MK"/>
        </w:rPr>
      </w:pPr>
      <w:r w:rsidRPr="00473B16">
        <w:rPr>
          <w:rFonts w:ascii="Times New Roman" w:hAnsi="Times New Roman" w:cs="Times New Roman"/>
          <w:color w:val="6C6463"/>
          <w:sz w:val="20"/>
          <w:szCs w:val="20"/>
          <w:lang w:val="mk-MK"/>
        </w:rPr>
        <w:t xml:space="preserve">                                       ПОБАРАЛ : Одговорно лице за преземање на финансиска обврска</w:t>
      </w:r>
    </w:p>
    <w:p w14:paraId="6DE544AF" w14:textId="77777777" w:rsidR="00932246" w:rsidRPr="00473B16" w:rsidRDefault="00932246" w:rsidP="00932246">
      <w:pPr>
        <w:ind w:left="2160"/>
        <w:jc w:val="center"/>
        <w:rPr>
          <w:rFonts w:ascii="Times New Roman" w:hAnsi="Times New Roman" w:cs="Times New Roman"/>
          <w:color w:val="6C6463"/>
          <w:sz w:val="20"/>
          <w:szCs w:val="20"/>
          <w:lang w:val="mk-MK"/>
        </w:rPr>
      </w:pPr>
      <w:r w:rsidRPr="00473B16">
        <w:rPr>
          <w:rFonts w:ascii="Times New Roman" w:hAnsi="Times New Roman" w:cs="Times New Roman"/>
          <w:color w:val="6C6463"/>
          <w:sz w:val="20"/>
          <w:szCs w:val="20"/>
          <w:lang w:val="mk-MK"/>
        </w:rPr>
        <w:t>Раководител на одделение</w:t>
      </w:r>
    </w:p>
    <w:p w14:paraId="0F88F127" w14:textId="77777777" w:rsidR="00932246" w:rsidRPr="00473B16" w:rsidRDefault="00932246" w:rsidP="00932246">
      <w:pPr>
        <w:ind w:left="2160"/>
        <w:jc w:val="center"/>
        <w:rPr>
          <w:rFonts w:ascii="Times New Roman" w:hAnsi="Times New Roman" w:cs="Times New Roman"/>
          <w:color w:val="6C6463"/>
          <w:sz w:val="20"/>
          <w:szCs w:val="20"/>
          <w:lang w:val="mk-MK"/>
        </w:rPr>
      </w:pPr>
      <w:r w:rsidRPr="00473B16">
        <w:rPr>
          <w:rFonts w:ascii="Times New Roman" w:hAnsi="Times New Roman" w:cs="Times New Roman"/>
          <w:color w:val="6C6463"/>
          <w:sz w:val="20"/>
          <w:szCs w:val="20"/>
          <w:lang w:val="mk-MK"/>
        </w:rPr>
        <w:t>(име ,презиме и потпис)</w:t>
      </w:r>
    </w:p>
    <w:p w14:paraId="010C719E" w14:textId="2B229DA9" w:rsidR="00932246" w:rsidRPr="00473B16" w:rsidRDefault="00932246" w:rsidP="00932246">
      <w:pPr>
        <w:ind w:left="2160"/>
        <w:jc w:val="center"/>
        <w:rPr>
          <w:rFonts w:ascii="Times New Roman" w:hAnsi="Times New Roman" w:cs="Times New Roman"/>
          <w:color w:val="6C6463"/>
          <w:sz w:val="20"/>
          <w:szCs w:val="20"/>
          <w:lang w:val="mk-MK"/>
        </w:rPr>
      </w:pPr>
      <w:r w:rsidRPr="00473B16">
        <w:rPr>
          <w:rFonts w:ascii="Times New Roman" w:hAnsi="Times New Roman" w:cs="Times New Roman"/>
          <w:color w:val="6C6463"/>
          <w:sz w:val="20"/>
          <w:szCs w:val="20"/>
          <w:lang w:val="mk-MK"/>
        </w:rPr>
        <w:t>_______________________________________________</w:t>
      </w:r>
    </w:p>
    <w:p w14:paraId="556F5AC4" w14:textId="77777777" w:rsidR="00932246" w:rsidRPr="00473B16" w:rsidRDefault="00932246" w:rsidP="00932246">
      <w:pPr>
        <w:rPr>
          <w:rFonts w:ascii="Times New Roman" w:hAnsi="Times New Roman" w:cs="Times New Roman"/>
          <w:color w:val="6C6463"/>
          <w:sz w:val="20"/>
          <w:szCs w:val="20"/>
          <w:lang w:val="mk-MK"/>
        </w:rPr>
      </w:pPr>
    </w:p>
    <w:p w14:paraId="2BF9FD07" w14:textId="77777777" w:rsidR="00932246" w:rsidRPr="00473B16" w:rsidRDefault="00932246" w:rsidP="00932246">
      <w:pPr>
        <w:rPr>
          <w:rFonts w:ascii="Times New Roman" w:hAnsi="Times New Roman" w:cs="Times New Roman"/>
          <w:color w:val="6C6463"/>
          <w:sz w:val="20"/>
          <w:szCs w:val="20"/>
          <w:lang w:val="mk-MK"/>
        </w:rPr>
      </w:pPr>
    </w:p>
    <w:p w14:paraId="306CC318" w14:textId="77777777" w:rsidR="00932246" w:rsidRPr="00473B16" w:rsidRDefault="00932246" w:rsidP="00932246">
      <w:pPr>
        <w:ind w:left="-567" w:right="-428"/>
        <w:jc w:val="both"/>
        <w:rPr>
          <w:rFonts w:ascii="Times New Roman" w:hAnsi="Times New Roman" w:cs="Times New Roman"/>
          <w:color w:val="6C6463"/>
          <w:sz w:val="20"/>
          <w:szCs w:val="20"/>
          <w:lang w:val="mk-MK"/>
        </w:rPr>
      </w:pPr>
      <w:r w:rsidRPr="00473B16">
        <w:rPr>
          <w:rFonts w:ascii="Times New Roman" w:hAnsi="Times New Roman" w:cs="Times New Roman"/>
          <w:color w:val="6C6463"/>
          <w:sz w:val="20"/>
          <w:szCs w:val="20"/>
          <w:lang w:val="mk-MK"/>
        </w:rPr>
        <w:t xml:space="preserve">                                       Одобрил: Одговорно лице / Градоначалник</w:t>
      </w:r>
    </w:p>
    <w:p w14:paraId="5785497B" w14:textId="6309ACF2" w:rsidR="00932246" w:rsidRPr="00473B16" w:rsidRDefault="00932246" w:rsidP="00932246">
      <w:pPr>
        <w:ind w:left="2160"/>
        <w:jc w:val="center"/>
        <w:rPr>
          <w:rFonts w:ascii="Times New Roman" w:hAnsi="Times New Roman" w:cs="Times New Roman"/>
          <w:color w:val="6C6463"/>
          <w:sz w:val="20"/>
          <w:szCs w:val="20"/>
          <w:lang w:val="mk-MK"/>
        </w:rPr>
      </w:pPr>
      <w:r w:rsidRPr="00473B16">
        <w:rPr>
          <w:rFonts w:ascii="Times New Roman" w:hAnsi="Times New Roman" w:cs="Times New Roman"/>
          <w:color w:val="6C6463"/>
          <w:sz w:val="20"/>
          <w:szCs w:val="20"/>
          <w:lang w:val="mk-MK"/>
        </w:rPr>
        <w:t>(име,</w:t>
      </w:r>
      <w:r w:rsidR="00EE75F3" w:rsidRPr="00473B16">
        <w:rPr>
          <w:rFonts w:ascii="Times New Roman" w:hAnsi="Times New Roman" w:cs="Times New Roman"/>
          <w:color w:val="6C6463"/>
          <w:sz w:val="20"/>
          <w:szCs w:val="20"/>
          <w:lang w:val="mk-MK"/>
        </w:rPr>
        <w:t xml:space="preserve"> </w:t>
      </w:r>
      <w:r w:rsidRPr="00473B16">
        <w:rPr>
          <w:rFonts w:ascii="Times New Roman" w:hAnsi="Times New Roman" w:cs="Times New Roman"/>
          <w:color w:val="6C6463"/>
          <w:sz w:val="20"/>
          <w:szCs w:val="20"/>
          <w:lang w:val="mk-MK"/>
        </w:rPr>
        <w:t>презиме и потпис)</w:t>
      </w:r>
    </w:p>
    <w:p w14:paraId="2F60E4C0" w14:textId="77777777" w:rsidR="00932246" w:rsidRPr="00473B16" w:rsidRDefault="00932246" w:rsidP="00932246">
      <w:pPr>
        <w:ind w:left="2160"/>
        <w:jc w:val="center"/>
        <w:rPr>
          <w:rFonts w:ascii="Times New Roman" w:hAnsi="Times New Roman" w:cs="Times New Roman"/>
          <w:color w:val="6C6463"/>
          <w:sz w:val="20"/>
          <w:szCs w:val="20"/>
          <w:lang w:val="mk-MK"/>
        </w:rPr>
      </w:pPr>
      <w:r w:rsidRPr="00473B16">
        <w:rPr>
          <w:rFonts w:ascii="Times New Roman" w:hAnsi="Times New Roman" w:cs="Times New Roman"/>
          <w:color w:val="6C6463"/>
          <w:sz w:val="20"/>
          <w:szCs w:val="20"/>
          <w:lang w:val="mk-MK"/>
        </w:rPr>
        <w:t>_______________________________________________</w:t>
      </w:r>
    </w:p>
    <w:p w14:paraId="33347743" w14:textId="77777777" w:rsidR="00932246" w:rsidRPr="00473B16" w:rsidRDefault="00932246" w:rsidP="00932246">
      <w:pPr>
        <w:rPr>
          <w:rFonts w:ascii="Times New Roman" w:hAnsi="Times New Roman" w:cs="Times New Roman"/>
          <w:color w:val="6C6463"/>
          <w:sz w:val="20"/>
          <w:szCs w:val="20"/>
          <w:lang w:val="mk-MK"/>
        </w:rPr>
      </w:pPr>
    </w:p>
    <w:p w14:paraId="7ED01330" w14:textId="77777777" w:rsidR="00932246" w:rsidRPr="00473B16" w:rsidRDefault="00932246" w:rsidP="00932246">
      <w:pPr>
        <w:rPr>
          <w:rFonts w:ascii="Times New Roman" w:hAnsi="Times New Roman" w:cs="Times New Roman"/>
          <w:color w:val="6C6463"/>
          <w:sz w:val="20"/>
          <w:szCs w:val="20"/>
          <w:lang w:val="mk-MK"/>
        </w:rPr>
      </w:pPr>
    </w:p>
    <w:p w14:paraId="0F7D0E14" w14:textId="77777777" w:rsidR="00932246" w:rsidRPr="00473B16" w:rsidRDefault="00932246" w:rsidP="00932246">
      <w:pPr>
        <w:rPr>
          <w:rFonts w:ascii="Times New Roman" w:hAnsi="Times New Roman" w:cs="Times New Roman"/>
          <w:color w:val="6C6463"/>
          <w:sz w:val="20"/>
          <w:szCs w:val="20"/>
          <w:lang w:val="mk-MK"/>
        </w:rPr>
      </w:pPr>
    </w:p>
    <w:p w14:paraId="4B91CFA2" w14:textId="3F72D756" w:rsidR="00932246" w:rsidRPr="00473B16" w:rsidRDefault="00932246" w:rsidP="00932246">
      <w:pPr>
        <w:tabs>
          <w:tab w:val="left" w:pos="480"/>
        </w:tabs>
        <w:spacing w:before="120" w:after="120"/>
        <w:jc w:val="both"/>
        <w:rPr>
          <w:rFonts w:ascii="Times New Roman" w:hAnsi="Times New Roman" w:cs="Times New Roman"/>
          <w:color w:val="6C6463"/>
          <w:sz w:val="20"/>
          <w:szCs w:val="20"/>
          <w:u w:val="single"/>
          <w:lang w:val="mk-MK"/>
        </w:rPr>
      </w:pPr>
      <w:r w:rsidRPr="00473B16">
        <w:rPr>
          <w:rFonts w:ascii="Times New Roman" w:hAnsi="Times New Roman" w:cs="Times New Roman"/>
          <w:color w:val="6C6463"/>
          <w:sz w:val="20"/>
          <w:szCs w:val="20"/>
          <w:u w:val="single"/>
          <w:lang w:val="mk-MK"/>
        </w:rPr>
        <w:t>Листа за проверка за презем</w:t>
      </w:r>
      <w:r w:rsidR="009560FC" w:rsidRPr="00473B16">
        <w:rPr>
          <w:rFonts w:ascii="Times New Roman" w:hAnsi="Times New Roman" w:cs="Times New Roman"/>
          <w:color w:val="6C6463"/>
          <w:sz w:val="20"/>
          <w:szCs w:val="20"/>
          <w:u w:val="single"/>
          <w:lang w:val="mk-MK"/>
        </w:rPr>
        <w:t>е</w:t>
      </w:r>
      <w:r w:rsidRPr="00473B16">
        <w:rPr>
          <w:rFonts w:ascii="Times New Roman" w:hAnsi="Times New Roman" w:cs="Times New Roman"/>
          <w:color w:val="6C6463"/>
          <w:sz w:val="20"/>
          <w:szCs w:val="20"/>
          <w:u w:val="single"/>
          <w:lang w:val="mk-MK"/>
        </w:rPr>
        <w:t xml:space="preserve">на финансискa обврски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73B16" w:rsidRPr="00473B16" w14:paraId="3B5AD5D7" w14:textId="77777777" w:rsidTr="004A5D44">
        <w:tc>
          <w:tcPr>
            <w:tcW w:w="4428" w:type="dxa"/>
          </w:tcPr>
          <w:p w14:paraId="33D766CC" w14:textId="77777777" w:rsidR="00932246" w:rsidRPr="00473B16" w:rsidRDefault="00932246" w:rsidP="004A5D44">
            <w:pPr>
              <w:pStyle w:val="BodyText"/>
              <w:jc w:val="center"/>
              <w:rPr>
                <w:color w:val="6C6463"/>
                <w:sz w:val="20"/>
                <w:szCs w:val="20"/>
                <w:lang w:val="mk-MK"/>
              </w:rPr>
            </w:pPr>
          </w:p>
          <w:p w14:paraId="698F7DFE" w14:textId="77777777" w:rsidR="00932246" w:rsidRPr="00473B16" w:rsidRDefault="00932246" w:rsidP="004A5D44">
            <w:pPr>
              <w:pStyle w:val="BodyText"/>
              <w:jc w:val="center"/>
              <w:rPr>
                <w:color w:val="6C6463"/>
                <w:sz w:val="20"/>
                <w:szCs w:val="20"/>
                <w:lang w:val="mk-MK"/>
              </w:rPr>
            </w:pPr>
            <w:r w:rsidRPr="00473B16">
              <w:rPr>
                <w:noProof/>
                <w:color w:val="6C6463"/>
                <w:sz w:val="20"/>
                <w:szCs w:val="20"/>
                <w:lang w:eastAsia="en-US"/>
              </w:rPr>
              <w:drawing>
                <wp:inline distT="0" distB="0" distL="0" distR="0" wp14:anchorId="69784025" wp14:editId="4541C3C7">
                  <wp:extent cx="406400" cy="406400"/>
                  <wp:effectExtent l="0" t="0" r="0" b="0"/>
                  <wp:docPr id="1" name="Picture 1" descr="Coat of arms of the Republic of Macedonia.sv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 of arms of the Republic of Macedonia.svg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E169F7" w14:textId="77777777" w:rsidR="00932246" w:rsidRPr="00473B16" w:rsidRDefault="00932246" w:rsidP="004A5D44">
            <w:pPr>
              <w:pStyle w:val="BodyText"/>
              <w:jc w:val="center"/>
              <w:rPr>
                <w:color w:val="6C6463"/>
                <w:sz w:val="20"/>
                <w:szCs w:val="20"/>
                <w:lang w:val="mk-MK"/>
              </w:rPr>
            </w:pPr>
            <w:r w:rsidRPr="00473B16">
              <w:rPr>
                <w:color w:val="6C6463"/>
                <w:sz w:val="20"/>
                <w:szCs w:val="20"/>
                <w:lang w:val="mk-MK"/>
              </w:rPr>
              <w:t xml:space="preserve">РЕПУБЛИКА МАКЕДОНИЈА </w:t>
            </w:r>
          </w:p>
          <w:p w14:paraId="22AB09C4" w14:textId="77777777" w:rsidR="00932246" w:rsidRPr="00473B16" w:rsidRDefault="00932246" w:rsidP="004A5D44">
            <w:pPr>
              <w:pStyle w:val="BodyText"/>
              <w:jc w:val="center"/>
              <w:rPr>
                <w:color w:val="6C6463"/>
                <w:sz w:val="20"/>
                <w:szCs w:val="20"/>
                <w:lang w:val="mk-MK"/>
              </w:rPr>
            </w:pPr>
            <w:r w:rsidRPr="00473B16">
              <w:rPr>
                <w:color w:val="6C6463"/>
                <w:sz w:val="20"/>
                <w:szCs w:val="20"/>
                <w:lang w:val="mk-MK"/>
              </w:rPr>
              <w:t xml:space="preserve"> _____________________</w:t>
            </w:r>
          </w:p>
          <w:p w14:paraId="16A2604C" w14:textId="77777777" w:rsidR="00932246" w:rsidRPr="00473B16" w:rsidRDefault="00932246" w:rsidP="004A5D44">
            <w:pPr>
              <w:pStyle w:val="BodyText"/>
              <w:jc w:val="center"/>
              <w:rPr>
                <w:color w:val="6C6463"/>
                <w:sz w:val="20"/>
                <w:szCs w:val="20"/>
                <w:lang w:val="mk-MK"/>
              </w:rPr>
            </w:pPr>
            <w:r w:rsidRPr="00473B16">
              <w:rPr>
                <w:color w:val="6C6463"/>
                <w:sz w:val="20"/>
                <w:szCs w:val="20"/>
                <w:lang w:val="mk-MK"/>
              </w:rPr>
              <w:t xml:space="preserve">(име на субјектот) </w:t>
            </w:r>
          </w:p>
          <w:p w14:paraId="6E551102" w14:textId="77777777" w:rsidR="00932246" w:rsidRPr="00473B16" w:rsidRDefault="00932246" w:rsidP="004A5D44">
            <w:pPr>
              <w:pStyle w:val="BodyText"/>
              <w:jc w:val="center"/>
              <w:rPr>
                <w:color w:val="6C6463"/>
                <w:sz w:val="20"/>
                <w:szCs w:val="20"/>
                <w:lang w:val="mk-MK"/>
              </w:rPr>
            </w:pPr>
            <w:r w:rsidRPr="00473B16">
              <w:rPr>
                <w:color w:val="6C6463"/>
                <w:sz w:val="20"/>
                <w:szCs w:val="20"/>
                <w:lang w:val="mk-MK"/>
              </w:rPr>
              <w:t xml:space="preserve"> ________________________</w:t>
            </w:r>
          </w:p>
          <w:p w14:paraId="507A6BEB" w14:textId="77777777" w:rsidR="00932246" w:rsidRPr="00473B16" w:rsidRDefault="00932246" w:rsidP="004A5D44">
            <w:pPr>
              <w:pStyle w:val="BodyText"/>
              <w:jc w:val="center"/>
              <w:rPr>
                <w:color w:val="6C6463"/>
                <w:sz w:val="20"/>
                <w:szCs w:val="20"/>
                <w:lang w:val="mk-MK"/>
              </w:rPr>
            </w:pPr>
            <w:r w:rsidRPr="00473B16">
              <w:rPr>
                <w:color w:val="6C6463"/>
                <w:sz w:val="20"/>
                <w:szCs w:val="20"/>
                <w:lang w:val="mk-MK"/>
              </w:rPr>
              <w:t xml:space="preserve">(организациона единица) </w:t>
            </w:r>
          </w:p>
        </w:tc>
        <w:tc>
          <w:tcPr>
            <w:tcW w:w="4428" w:type="dxa"/>
          </w:tcPr>
          <w:p w14:paraId="038AE952" w14:textId="77777777" w:rsidR="00932246" w:rsidRPr="00473B16" w:rsidRDefault="00932246" w:rsidP="004A5D44">
            <w:pPr>
              <w:pStyle w:val="BodyText"/>
              <w:rPr>
                <w:iCs/>
                <w:color w:val="6C6463"/>
                <w:sz w:val="20"/>
                <w:szCs w:val="20"/>
                <w:lang w:val="mk-MK"/>
              </w:rPr>
            </w:pPr>
          </w:p>
          <w:p w14:paraId="0325A531" w14:textId="77777777" w:rsidR="00932246" w:rsidRPr="00473B16" w:rsidRDefault="00932246" w:rsidP="004A5D44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rPr>
                <w:iCs/>
                <w:color w:val="6C6463"/>
                <w:sz w:val="18"/>
                <w:szCs w:val="18"/>
                <w:lang w:val="mk-MK"/>
              </w:rPr>
            </w:pPr>
            <w:r w:rsidRPr="00473B16">
              <w:rPr>
                <w:iCs/>
                <w:color w:val="6C6463"/>
                <w:sz w:val="18"/>
                <w:szCs w:val="18"/>
                <w:lang w:val="mk-MK"/>
              </w:rPr>
              <w:t>ЛИСТА ЗА ПРОВЕРКА ЗА ПРЕЗЕМАНА ФИНАНСИСКА ОБВРСКА ЗА СТОКИ И УСЛУГИ</w:t>
            </w:r>
          </w:p>
          <w:p w14:paraId="563EF755" w14:textId="77777777" w:rsidR="00932246" w:rsidRPr="00473B16" w:rsidRDefault="00932246" w:rsidP="004A5D44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rPr>
                <w:iCs/>
                <w:color w:val="6C6463"/>
                <w:sz w:val="18"/>
                <w:szCs w:val="18"/>
                <w:lang w:val="mk-MK"/>
              </w:rPr>
            </w:pPr>
            <w:r w:rsidRPr="00473B16">
              <w:rPr>
                <w:iCs/>
                <w:color w:val="6C6463"/>
                <w:sz w:val="18"/>
                <w:szCs w:val="18"/>
                <w:lang w:val="mk-MK"/>
              </w:rPr>
              <w:t xml:space="preserve">(ПРИЛОГ КОН БАРАЊЕТО ЗА ПЛАЌАЊЕ) </w:t>
            </w:r>
          </w:p>
          <w:p w14:paraId="48A34A01" w14:textId="77777777" w:rsidR="00932246" w:rsidRPr="00473B16" w:rsidRDefault="00932246" w:rsidP="004A5D44">
            <w:pPr>
              <w:pStyle w:val="BodyText"/>
              <w:rPr>
                <w:color w:val="6C6463"/>
                <w:sz w:val="20"/>
                <w:szCs w:val="20"/>
                <w:lang w:val="mk-MK"/>
              </w:rPr>
            </w:pPr>
          </w:p>
        </w:tc>
      </w:tr>
    </w:tbl>
    <w:p w14:paraId="26CA6BE7" w14:textId="77777777" w:rsidR="00932246" w:rsidRPr="00473B16" w:rsidRDefault="00932246" w:rsidP="00932246">
      <w:pPr>
        <w:numPr>
          <w:ilvl w:val="0"/>
          <w:numId w:val="32"/>
        </w:numPr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</w:pP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>БАРАТЕЛ-ДОБАВУВАЧ :</w:t>
      </w:r>
    </w:p>
    <w:p w14:paraId="3E9A4BBE" w14:textId="77777777" w:rsidR="00932246" w:rsidRPr="00473B16" w:rsidRDefault="00932246" w:rsidP="00932246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</w:pP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>(име на правното или физичкото лице добавувач -  фирма и седиште, поштенски фах)</w:t>
      </w:r>
    </w:p>
    <w:p w14:paraId="40589529" w14:textId="77777777" w:rsidR="00932246" w:rsidRPr="00473B16" w:rsidRDefault="00932246" w:rsidP="00932246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</w:pP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>______________________________________________________________</w:t>
      </w:r>
    </w:p>
    <w:p w14:paraId="215F1745" w14:textId="77777777" w:rsidR="00932246" w:rsidRPr="00473B16" w:rsidRDefault="00932246" w:rsidP="00932246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</w:pPr>
    </w:p>
    <w:p w14:paraId="580C6F95" w14:textId="77777777" w:rsidR="00932246" w:rsidRPr="00473B16" w:rsidRDefault="00932246" w:rsidP="00932246">
      <w:pPr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</w:pPr>
    </w:p>
    <w:p w14:paraId="702185D6" w14:textId="77777777" w:rsidR="00932246" w:rsidRPr="00473B16" w:rsidRDefault="00932246" w:rsidP="00932246">
      <w:pPr>
        <w:numPr>
          <w:ilvl w:val="0"/>
          <w:numId w:val="32"/>
        </w:numPr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</w:pP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 xml:space="preserve">Одговорно лице кај добавувачот (име и презиме на одговорното лице кај правните лица) </w:t>
      </w:r>
    </w:p>
    <w:p w14:paraId="5118535C" w14:textId="77777777" w:rsidR="00932246" w:rsidRPr="00473B16" w:rsidRDefault="00932246" w:rsidP="00932246">
      <w:pPr>
        <w:ind w:left="360"/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</w:pP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 xml:space="preserve">(За физичките лица: име и презиме, домашна адреса, датум на раѓање, деловно седиште) </w:t>
      </w:r>
    </w:p>
    <w:p w14:paraId="2D42CA90" w14:textId="77777777" w:rsidR="00932246" w:rsidRPr="00473B16" w:rsidRDefault="00932246" w:rsidP="00932246">
      <w:pPr>
        <w:ind w:left="360"/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</w:pP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>____________________________________________________________</w:t>
      </w:r>
    </w:p>
    <w:p w14:paraId="7661BD7E" w14:textId="77777777" w:rsidR="00932246" w:rsidRPr="00473B16" w:rsidRDefault="00932246" w:rsidP="00932246">
      <w:pPr>
        <w:ind w:left="360"/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</w:pPr>
    </w:p>
    <w:p w14:paraId="1EAF7A0B" w14:textId="77777777" w:rsidR="00932246" w:rsidRPr="00473B16" w:rsidRDefault="00932246" w:rsidP="00932246">
      <w:pPr>
        <w:numPr>
          <w:ilvl w:val="0"/>
          <w:numId w:val="32"/>
        </w:numPr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</w:pP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 xml:space="preserve">Износ на средствата: </w:t>
      </w:r>
    </w:p>
    <w:p w14:paraId="4CE9C7CB" w14:textId="77777777" w:rsidR="00932246" w:rsidRPr="00473B16" w:rsidRDefault="00932246" w:rsidP="00932246">
      <w:pPr>
        <w:ind w:left="360"/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</w:pP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>кои треба да бидат платени ___________________________ денари</w:t>
      </w:r>
    </w:p>
    <w:p w14:paraId="3FA2A1BE" w14:textId="77777777" w:rsidR="00932246" w:rsidRPr="00473B16" w:rsidRDefault="00932246" w:rsidP="00932246">
      <w:pPr>
        <w:ind w:left="360"/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</w:pPr>
    </w:p>
    <w:p w14:paraId="5D23DE8C" w14:textId="77777777" w:rsidR="00932246" w:rsidRPr="00473B16" w:rsidRDefault="00932246" w:rsidP="00932246">
      <w:pPr>
        <w:numPr>
          <w:ilvl w:val="0"/>
          <w:numId w:val="32"/>
        </w:numPr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</w:pP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>Договор/нарачка за _________________________</w:t>
      </w:r>
    </w:p>
    <w:p w14:paraId="441D899C" w14:textId="77777777" w:rsidR="00932246" w:rsidRPr="00473B16" w:rsidRDefault="00932246" w:rsidP="00932246">
      <w:pPr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</w:pP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 xml:space="preserve">                                                            (Име на договорот и предмет на набавката )</w:t>
      </w:r>
    </w:p>
    <w:p w14:paraId="3C34FCF7" w14:textId="77777777" w:rsidR="00932246" w:rsidRPr="00473B16" w:rsidRDefault="00932246" w:rsidP="00932246">
      <w:pPr>
        <w:pStyle w:val="ListParagraph"/>
        <w:rPr>
          <w:rFonts w:ascii="Times New Roman" w:hAnsi="Times New Roman" w:cs="Times New Roman"/>
          <w:b/>
          <w:bCs/>
          <w:i/>
          <w:iCs/>
          <w:color w:val="6C6463"/>
          <w:sz w:val="20"/>
          <w:szCs w:val="20"/>
          <w:lang w:val="mk-MK"/>
        </w:rPr>
      </w:pPr>
    </w:p>
    <w:p w14:paraId="57D95AA8" w14:textId="77777777" w:rsidR="00932246" w:rsidRPr="00473B16" w:rsidRDefault="00932246" w:rsidP="00932246">
      <w:pPr>
        <w:numPr>
          <w:ilvl w:val="0"/>
          <w:numId w:val="32"/>
        </w:numPr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</w:pP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 xml:space="preserve">Број на договор/нарачка  ___________ од ______________20__ година </w:t>
      </w:r>
    </w:p>
    <w:p w14:paraId="4877D172" w14:textId="77777777" w:rsidR="00932246" w:rsidRPr="00473B16" w:rsidRDefault="00932246" w:rsidP="00932246">
      <w:pPr>
        <w:numPr>
          <w:ilvl w:val="0"/>
          <w:numId w:val="32"/>
        </w:numPr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</w:pP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>Анекс на договорот/нарачката ___________ од __________20__година</w:t>
      </w:r>
    </w:p>
    <w:p w14:paraId="37AAEA44" w14:textId="77777777" w:rsidR="00932246" w:rsidRPr="00473B16" w:rsidRDefault="00932246" w:rsidP="00932246">
      <w:pPr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</w:pPr>
    </w:p>
    <w:p w14:paraId="32EA031A" w14:textId="77777777" w:rsidR="00932246" w:rsidRPr="00473B16" w:rsidRDefault="00932246" w:rsidP="00932246">
      <w:pPr>
        <w:numPr>
          <w:ilvl w:val="0"/>
          <w:numId w:val="34"/>
        </w:numPr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</w:pP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>Средствата се обезбедени на раздел______,</w:t>
      </w:r>
    </w:p>
    <w:p w14:paraId="5685D276" w14:textId="77777777" w:rsidR="00932246" w:rsidRPr="00473B16" w:rsidRDefault="00932246" w:rsidP="00932246">
      <w:pPr>
        <w:ind w:left="360"/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</w:pP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 xml:space="preserve"> програма ________ ставка _______ </w:t>
      </w:r>
    </w:p>
    <w:p w14:paraId="66E7E6C9" w14:textId="77777777" w:rsidR="00932246" w:rsidRPr="00473B16" w:rsidRDefault="00932246" w:rsidP="00932246">
      <w:pPr>
        <w:ind w:left="360"/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</w:pP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>во буџетот за 20__ година</w:t>
      </w: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ab/>
      </w: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ab/>
      </w: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ab/>
      </w: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ab/>
      </w: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ab/>
        <w:t>да                    не</w:t>
      </w:r>
    </w:p>
    <w:p w14:paraId="698D98C4" w14:textId="77777777" w:rsidR="00932246" w:rsidRPr="00473B16" w:rsidRDefault="00932246" w:rsidP="00932246">
      <w:pPr>
        <w:ind w:left="360"/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</w:pPr>
    </w:p>
    <w:p w14:paraId="782A78AF" w14:textId="77777777" w:rsidR="00932246" w:rsidRPr="00473B16" w:rsidRDefault="00932246" w:rsidP="00932246">
      <w:pPr>
        <w:numPr>
          <w:ilvl w:val="0"/>
          <w:numId w:val="35"/>
        </w:numPr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</w:pP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lastRenderedPageBreak/>
        <w:t xml:space="preserve">Цените на стоките/ услугите се </w:t>
      </w:r>
    </w:p>
    <w:p w14:paraId="1064B77B" w14:textId="0E3E2C57" w:rsidR="00932246" w:rsidRPr="00473B16" w:rsidRDefault="00932246" w:rsidP="00932246">
      <w:pPr>
        <w:ind w:firstLine="360"/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</w:pP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 xml:space="preserve">согласно договорот односно нарачката </w:t>
      </w: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ab/>
      </w: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ab/>
      </w: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ab/>
      </w:r>
      <w:r w:rsidR="00460308"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ab/>
      </w: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>да                    не</w:t>
      </w:r>
    </w:p>
    <w:p w14:paraId="02DF9E5D" w14:textId="77777777" w:rsidR="00932246" w:rsidRPr="00473B16" w:rsidRDefault="00932246" w:rsidP="00932246">
      <w:pPr>
        <w:ind w:firstLine="360"/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</w:pPr>
    </w:p>
    <w:p w14:paraId="57CAFD7F" w14:textId="77777777" w:rsidR="00932246" w:rsidRPr="00473B16" w:rsidRDefault="00932246" w:rsidP="00932246">
      <w:pPr>
        <w:numPr>
          <w:ilvl w:val="0"/>
          <w:numId w:val="35"/>
        </w:numPr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</w:pP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 xml:space="preserve">Количината на примените стоките/услуги се согласно </w:t>
      </w:r>
    </w:p>
    <w:p w14:paraId="216BD552" w14:textId="77777777" w:rsidR="00932246" w:rsidRPr="00473B16" w:rsidRDefault="00932246" w:rsidP="00932246">
      <w:pPr>
        <w:ind w:firstLine="360"/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</w:pP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 xml:space="preserve">договорот/нарачката </w:t>
      </w: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ab/>
      </w: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ab/>
      </w: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ab/>
      </w: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ab/>
      </w: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ab/>
      </w: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ab/>
        <w:t>да                    не</w:t>
      </w:r>
    </w:p>
    <w:p w14:paraId="40E36FA6" w14:textId="77777777" w:rsidR="00932246" w:rsidRPr="00473B16" w:rsidRDefault="00932246" w:rsidP="00932246">
      <w:pPr>
        <w:ind w:firstLine="360"/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</w:pPr>
    </w:p>
    <w:p w14:paraId="703F0A5E" w14:textId="77777777" w:rsidR="00932246" w:rsidRPr="00473B16" w:rsidRDefault="00932246" w:rsidP="00932246">
      <w:pPr>
        <w:numPr>
          <w:ilvl w:val="0"/>
          <w:numId w:val="35"/>
        </w:numPr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</w:pP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 xml:space="preserve">Квалитетот на примените стоките/услуги се согласно </w:t>
      </w:r>
    </w:p>
    <w:p w14:paraId="3D7DBAE6" w14:textId="77777777" w:rsidR="00932246" w:rsidRPr="00473B16" w:rsidRDefault="00932246" w:rsidP="00932246">
      <w:pPr>
        <w:ind w:firstLine="360"/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</w:pP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 xml:space="preserve">договорот/нарачката </w:t>
      </w: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ab/>
      </w: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ab/>
      </w: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ab/>
      </w: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ab/>
      </w: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ab/>
      </w: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ab/>
        <w:t>да                    не</w:t>
      </w:r>
    </w:p>
    <w:p w14:paraId="1B77E20C" w14:textId="77777777" w:rsidR="00932246" w:rsidRPr="00473B16" w:rsidRDefault="00932246" w:rsidP="00932246">
      <w:pPr>
        <w:ind w:firstLine="360"/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</w:pPr>
    </w:p>
    <w:p w14:paraId="6127ADB0" w14:textId="77777777" w:rsidR="00932246" w:rsidRPr="00473B16" w:rsidRDefault="00932246" w:rsidP="00932246">
      <w:pPr>
        <w:numPr>
          <w:ilvl w:val="0"/>
          <w:numId w:val="35"/>
        </w:numPr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</w:pP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 xml:space="preserve">Вкупниот и поединечните износи се согласно </w:t>
      </w:r>
    </w:p>
    <w:p w14:paraId="4A3F3624" w14:textId="77777777" w:rsidR="00932246" w:rsidRPr="00473B16" w:rsidRDefault="00932246" w:rsidP="00932246">
      <w:pPr>
        <w:ind w:firstLine="360"/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</w:pP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 xml:space="preserve">договорот/нарачката </w:t>
      </w: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ab/>
      </w: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ab/>
      </w: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ab/>
      </w: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ab/>
      </w: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ab/>
      </w: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ab/>
        <w:t>да                    не</w:t>
      </w:r>
    </w:p>
    <w:p w14:paraId="760CF0EC" w14:textId="77777777" w:rsidR="00932246" w:rsidRPr="00473B16" w:rsidRDefault="00932246" w:rsidP="00932246">
      <w:pPr>
        <w:ind w:firstLine="360"/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</w:pPr>
    </w:p>
    <w:p w14:paraId="72CCF144" w14:textId="77777777" w:rsidR="00932246" w:rsidRPr="00473B16" w:rsidRDefault="00932246" w:rsidP="00932246">
      <w:pPr>
        <w:ind w:firstLine="360"/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</w:pP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>(во зависност од проценката на ризиците можни се и други прашања)</w:t>
      </w:r>
    </w:p>
    <w:p w14:paraId="3B50AA33" w14:textId="77777777" w:rsidR="00932246" w:rsidRPr="00473B16" w:rsidRDefault="00932246" w:rsidP="00932246">
      <w:pPr>
        <w:ind w:firstLine="360"/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</w:pPr>
    </w:p>
    <w:p w14:paraId="209E40F8" w14:textId="77777777" w:rsidR="00932246" w:rsidRPr="00473B16" w:rsidRDefault="00932246" w:rsidP="00932246">
      <w:pPr>
        <w:numPr>
          <w:ilvl w:val="0"/>
          <w:numId w:val="33"/>
        </w:numPr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</w:pP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 xml:space="preserve">Зебелешка : </w:t>
      </w:r>
    </w:p>
    <w:p w14:paraId="722F26C8" w14:textId="77777777" w:rsidR="00932246" w:rsidRPr="00473B16" w:rsidRDefault="00932246" w:rsidP="00932246">
      <w:pPr>
        <w:pStyle w:val="BodyTextIndent"/>
        <w:rPr>
          <w:bCs/>
          <w:iCs/>
          <w:color w:val="6C6463"/>
          <w:sz w:val="20"/>
          <w:szCs w:val="20"/>
          <w:lang w:val="mk-MK"/>
        </w:rPr>
      </w:pPr>
      <w:r w:rsidRPr="00473B16">
        <w:rPr>
          <w:bCs/>
          <w:iCs/>
          <w:color w:val="6C6463"/>
          <w:sz w:val="20"/>
          <w:szCs w:val="20"/>
          <w:lang w:val="mk-M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EFCBCF" w14:textId="77777777" w:rsidR="00932246" w:rsidRPr="00473B16" w:rsidRDefault="00932246" w:rsidP="00932246">
      <w:pPr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</w:pPr>
    </w:p>
    <w:p w14:paraId="2B6A6F22" w14:textId="2A4B9188" w:rsidR="00932246" w:rsidRPr="00473B16" w:rsidRDefault="00932246" w:rsidP="00932246">
      <w:pPr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</w:pP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 xml:space="preserve">Во </w:t>
      </w:r>
      <w:r w:rsidR="00597DE7"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 xml:space="preserve">ХХХХ </w:t>
      </w: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 xml:space="preserve">, на ден _____________20__ година </w:t>
      </w:r>
    </w:p>
    <w:p w14:paraId="2D364844" w14:textId="77777777" w:rsidR="00932246" w:rsidRPr="00473B16" w:rsidRDefault="00932246" w:rsidP="00932246">
      <w:pPr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</w:pPr>
    </w:p>
    <w:p w14:paraId="167F152C" w14:textId="77777777" w:rsidR="00932246" w:rsidRPr="00473B16" w:rsidRDefault="00932246" w:rsidP="00932246">
      <w:pPr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</w:pPr>
    </w:p>
    <w:p w14:paraId="245C02DE" w14:textId="77777777" w:rsidR="00932246" w:rsidRPr="00473B16" w:rsidRDefault="00932246" w:rsidP="00932246">
      <w:pPr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</w:pP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>Изготвил: _____________</w:t>
      </w:r>
    </w:p>
    <w:p w14:paraId="78E6B5DE" w14:textId="77777777" w:rsidR="00932246" w:rsidRPr="00473B16" w:rsidRDefault="00932246" w:rsidP="00932246">
      <w:pPr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</w:pP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ab/>
        <w:t xml:space="preserve">       (име и презиме и потпис)</w:t>
      </w:r>
    </w:p>
    <w:p w14:paraId="45DC00D5" w14:textId="77777777" w:rsidR="00932246" w:rsidRPr="00473B16" w:rsidRDefault="00932246" w:rsidP="00932246">
      <w:pPr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</w:pP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>Контролирал: ___________</w:t>
      </w:r>
    </w:p>
    <w:p w14:paraId="45C0AB46" w14:textId="52413888" w:rsidR="00932246" w:rsidRPr="00473B16" w:rsidRDefault="00932246" w:rsidP="00932246">
      <w:pPr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</w:pP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ab/>
      </w:r>
      <w:r w:rsidRPr="00473B16"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  <w:tab/>
        <w:t xml:space="preserve">   (име и презиме и потпис)</w:t>
      </w:r>
    </w:p>
    <w:p w14:paraId="0B776DF5" w14:textId="77777777" w:rsidR="00932246" w:rsidRPr="00473B16" w:rsidRDefault="00932246" w:rsidP="00932246">
      <w:pPr>
        <w:rPr>
          <w:rFonts w:ascii="Times New Roman" w:hAnsi="Times New Roman" w:cs="Times New Roman"/>
          <w:bCs/>
          <w:iCs/>
          <w:color w:val="6C6463"/>
          <w:sz w:val="20"/>
          <w:szCs w:val="20"/>
          <w:lang w:val="mk-M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73B16" w:rsidRPr="00473B16" w14:paraId="7107F43E" w14:textId="77777777" w:rsidTr="004A5D44">
        <w:tc>
          <w:tcPr>
            <w:tcW w:w="4644" w:type="dxa"/>
          </w:tcPr>
          <w:p w14:paraId="7FC1F517" w14:textId="77777777" w:rsidR="00932246" w:rsidRPr="00473B16" w:rsidRDefault="00932246" w:rsidP="00932246">
            <w:pPr>
              <w:rPr>
                <w:rFonts w:ascii="Times New Roman" w:hAnsi="Times New Roman" w:cs="Times New Roman"/>
                <w:bCs/>
                <w:iCs/>
                <w:color w:val="6C6463"/>
                <w:sz w:val="20"/>
                <w:szCs w:val="20"/>
                <w:lang w:val="mk-MK"/>
              </w:rPr>
            </w:pPr>
          </w:p>
        </w:tc>
        <w:tc>
          <w:tcPr>
            <w:tcW w:w="4644" w:type="dxa"/>
          </w:tcPr>
          <w:p w14:paraId="4EE4702F" w14:textId="77777777" w:rsidR="00932246" w:rsidRPr="00473B16" w:rsidRDefault="00932246" w:rsidP="004A5D44">
            <w:pPr>
              <w:pStyle w:val="Footer"/>
              <w:pBdr>
                <w:bottom w:val="single" w:sz="12" w:space="1" w:color="auto"/>
              </w:pBdr>
              <w:jc w:val="center"/>
              <w:rPr>
                <w:color w:val="6C6463"/>
                <w:sz w:val="20"/>
                <w:szCs w:val="20"/>
                <w:lang w:val="mk-MK"/>
              </w:rPr>
            </w:pPr>
            <w:r w:rsidRPr="00473B16">
              <w:rPr>
                <w:color w:val="6C6463"/>
                <w:sz w:val="20"/>
                <w:szCs w:val="20"/>
                <w:lang w:val="mk-MK"/>
              </w:rPr>
              <w:t xml:space="preserve">ОДОБРИЛ </w:t>
            </w:r>
          </w:p>
          <w:p w14:paraId="2CB0AC98" w14:textId="77777777" w:rsidR="00932246" w:rsidRPr="00473B16" w:rsidRDefault="00932246" w:rsidP="004A5D4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iCs/>
                <w:color w:val="6C6463"/>
                <w:sz w:val="20"/>
                <w:szCs w:val="20"/>
                <w:lang w:val="mk-MK"/>
              </w:rPr>
            </w:pPr>
          </w:p>
          <w:p w14:paraId="10D9FDD1" w14:textId="77777777" w:rsidR="00932246" w:rsidRPr="00473B16" w:rsidRDefault="00932246" w:rsidP="004A5D4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iCs/>
                <w:color w:val="6C6463"/>
                <w:sz w:val="20"/>
                <w:szCs w:val="20"/>
                <w:lang w:val="mk-MK"/>
              </w:rPr>
            </w:pPr>
          </w:p>
          <w:p w14:paraId="15EAF00E" w14:textId="77777777" w:rsidR="00932246" w:rsidRPr="00473B16" w:rsidRDefault="00932246" w:rsidP="004A5D44">
            <w:pPr>
              <w:jc w:val="center"/>
              <w:rPr>
                <w:rFonts w:ascii="Times New Roman" w:hAnsi="Times New Roman" w:cs="Times New Roman"/>
                <w:bCs/>
                <w:iCs/>
                <w:color w:val="6C6463"/>
                <w:sz w:val="20"/>
                <w:szCs w:val="20"/>
                <w:lang w:val="mk-MK"/>
              </w:rPr>
            </w:pPr>
            <w:r w:rsidRPr="00473B16">
              <w:rPr>
                <w:rFonts w:ascii="Times New Roman" w:hAnsi="Times New Roman" w:cs="Times New Roman"/>
                <w:bCs/>
                <w:iCs/>
                <w:color w:val="6C6463"/>
                <w:sz w:val="20"/>
                <w:szCs w:val="20"/>
                <w:lang w:val="mk-MK"/>
              </w:rPr>
              <w:t xml:space="preserve">(име,презиме и звање на лицето овластено за преземање на финансиски обврски) </w:t>
            </w:r>
          </w:p>
        </w:tc>
      </w:tr>
    </w:tbl>
    <w:p w14:paraId="5931E057" w14:textId="77777777" w:rsidR="00932246" w:rsidRPr="00A64339" w:rsidRDefault="00932246" w:rsidP="00932246">
      <w:pPr>
        <w:tabs>
          <w:tab w:val="left" w:pos="480"/>
        </w:tabs>
        <w:spacing w:before="120" w:after="120"/>
        <w:jc w:val="both"/>
        <w:rPr>
          <w:rFonts w:ascii="Times New Roman" w:hAnsi="Times New Roman" w:cs="Times New Roman"/>
          <w:sz w:val="20"/>
          <w:szCs w:val="20"/>
          <w:u w:val="single"/>
          <w:lang w:val="mk-MK"/>
        </w:rPr>
      </w:pPr>
    </w:p>
    <w:p w14:paraId="3BCC20F8" w14:textId="77777777" w:rsidR="00932246" w:rsidRPr="00A64339" w:rsidRDefault="00932246" w:rsidP="00932246">
      <w:pPr>
        <w:tabs>
          <w:tab w:val="left" w:pos="3189"/>
        </w:tabs>
        <w:rPr>
          <w:rFonts w:ascii="Times New Roman" w:hAnsi="Times New Roman" w:cs="Times New Roman"/>
          <w:sz w:val="20"/>
          <w:szCs w:val="20"/>
          <w:lang w:val="mk-MK"/>
        </w:rPr>
      </w:pPr>
    </w:p>
    <w:sectPr w:rsidR="00932246" w:rsidRPr="00A64339" w:rsidSect="00347158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14279" w14:textId="77777777" w:rsidR="0034499D" w:rsidRDefault="0034499D" w:rsidP="00387C82">
      <w:r>
        <w:separator/>
      </w:r>
    </w:p>
  </w:endnote>
  <w:endnote w:type="continuationSeparator" w:id="0">
    <w:p w14:paraId="40E75832" w14:textId="77777777" w:rsidR="0034499D" w:rsidRDefault="0034499D" w:rsidP="0038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535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1F8A34" w14:textId="12C38224" w:rsidR="00020753" w:rsidRDefault="000207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ED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70DB0BF2" w14:textId="77777777" w:rsidR="00020753" w:rsidRDefault="00020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553F4" w14:textId="77777777" w:rsidR="0034499D" w:rsidRDefault="0034499D" w:rsidP="00387C82">
      <w:r>
        <w:separator/>
      </w:r>
    </w:p>
  </w:footnote>
  <w:footnote w:type="continuationSeparator" w:id="0">
    <w:p w14:paraId="09481D02" w14:textId="77777777" w:rsidR="0034499D" w:rsidRDefault="0034499D" w:rsidP="00387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F0489" w14:textId="30632E5F" w:rsidR="00221CCC" w:rsidRDefault="00221C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7D0"/>
    <w:multiLevelType w:val="multilevel"/>
    <w:tmpl w:val="1AFEDF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9F60AF"/>
    <w:multiLevelType w:val="hybridMultilevel"/>
    <w:tmpl w:val="E92AB19A"/>
    <w:lvl w:ilvl="0" w:tplc="48322D1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6309"/>
    <w:multiLevelType w:val="hybridMultilevel"/>
    <w:tmpl w:val="25687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467E5"/>
    <w:multiLevelType w:val="hybridMultilevel"/>
    <w:tmpl w:val="11D6A50E"/>
    <w:lvl w:ilvl="0" w:tplc="48322D1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D0FE4"/>
    <w:multiLevelType w:val="multilevel"/>
    <w:tmpl w:val="A9A253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67B9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296E89"/>
    <w:multiLevelType w:val="multilevel"/>
    <w:tmpl w:val="1AFEDF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6C6C8B"/>
    <w:multiLevelType w:val="hybridMultilevel"/>
    <w:tmpl w:val="166EC6F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D439C7"/>
    <w:multiLevelType w:val="hybridMultilevel"/>
    <w:tmpl w:val="A1DAB2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57AFA"/>
    <w:multiLevelType w:val="multilevel"/>
    <w:tmpl w:val="1AFEDF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DC491F"/>
    <w:multiLevelType w:val="hybridMultilevel"/>
    <w:tmpl w:val="166EC6F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C44132"/>
    <w:multiLevelType w:val="hybridMultilevel"/>
    <w:tmpl w:val="166EC6F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B72785"/>
    <w:multiLevelType w:val="hybridMultilevel"/>
    <w:tmpl w:val="65588098"/>
    <w:lvl w:ilvl="0" w:tplc="C520DDD0">
      <w:start w:val="1"/>
      <w:numFmt w:val="bullet"/>
      <w:lvlText w:val="►"/>
      <w:lvlJc w:val="left"/>
      <w:pPr>
        <w:ind w:left="720" w:hanging="360"/>
      </w:pPr>
      <w:rPr>
        <w:rFonts w:ascii="Arial Bold" w:hAnsi="Arial Bold" w:hint="default"/>
        <w:b/>
        <w:i w:val="0"/>
        <w:color w:val="0067B9"/>
        <w:sz w:val="16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D1D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DDB208F"/>
    <w:multiLevelType w:val="hybridMultilevel"/>
    <w:tmpl w:val="8F58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45A38"/>
    <w:multiLevelType w:val="multilevel"/>
    <w:tmpl w:val="1AFEDF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0367FE3"/>
    <w:multiLevelType w:val="hybridMultilevel"/>
    <w:tmpl w:val="002E5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71DAE"/>
    <w:multiLevelType w:val="hybridMultilevel"/>
    <w:tmpl w:val="8676F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C0C36"/>
    <w:multiLevelType w:val="hybridMultilevel"/>
    <w:tmpl w:val="6C880D2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6630DC"/>
    <w:multiLevelType w:val="hybridMultilevel"/>
    <w:tmpl w:val="4A562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A4354"/>
    <w:multiLevelType w:val="hybridMultilevel"/>
    <w:tmpl w:val="A1DAB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95FA0"/>
    <w:multiLevelType w:val="hybridMultilevel"/>
    <w:tmpl w:val="80FA7C42"/>
    <w:lvl w:ilvl="0" w:tplc="48322D1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A1614"/>
    <w:multiLevelType w:val="multilevel"/>
    <w:tmpl w:val="6408F2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8CD5FA9"/>
    <w:multiLevelType w:val="hybridMultilevel"/>
    <w:tmpl w:val="E7D442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2213EE"/>
    <w:multiLevelType w:val="multilevel"/>
    <w:tmpl w:val="1AFEDF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772E1D"/>
    <w:multiLevelType w:val="multilevel"/>
    <w:tmpl w:val="1AFEDF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DFB793F"/>
    <w:multiLevelType w:val="hybridMultilevel"/>
    <w:tmpl w:val="B3705838"/>
    <w:lvl w:ilvl="0" w:tplc="48322D1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06D2D"/>
    <w:multiLevelType w:val="hybridMultilevel"/>
    <w:tmpl w:val="166EC6F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C53695"/>
    <w:multiLevelType w:val="hybridMultilevel"/>
    <w:tmpl w:val="166EC6F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326968"/>
    <w:multiLevelType w:val="hybridMultilevel"/>
    <w:tmpl w:val="356028EC"/>
    <w:lvl w:ilvl="0" w:tplc="58542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7B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BE645F"/>
    <w:multiLevelType w:val="multilevel"/>
    <w:tmpl w:val="9D2E57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7AE3101"/>
    <w:multiLevelType w:val="hybridMultilevel"/>
    <w:tmpl w:val="166EC6F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9C4903"/>
    <w:multiLevelType w:val="hybridMultilevel"/>
    <w:tmpl w:val="166EC6F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7D6626"/>
    <w:multiLevelType w:val="hybridMultilevel"/>
    <w:tmpl w:val="2E9E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2118D"/>
    <w:multiLevelType w:val="multilevel"/>
    <w:tmpl w:val="9D2E57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1E56406"/>
    <w:multiLevelType w:val="multilevel"/>
    <w:tmpl w:val="F3CEF0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9"/>
      </w:rPr>
    </w:lvl>
  </w:abstractNum>
  <w:abstractNum w:abstractNumId="35" w15:restartNumberingAfterBreak="0">
    <w:nsid w:val="69D55168"/>
    <w:multiLevelType w:val="hybridMultilevel"/>
    <w:tmpl w:val="8556D9E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E046AF"/>
    <w:multiLevelType w:val="hybridMultilevel"/>
    <w:tmpl w:val="C7966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EC0FA5"/>
    <w:multiLevelType w:val="multilevel"/>
    <w:tmpl w:val="C94E66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A3931E3"/>
    <w:multiLevelType w:val="hybridMultilevel"/>
    <w:tmpl w:val="087A8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2C0A8D"/>
    <w:multiLevelType w:val="hybridMultilevel"/>
    <w:tmpl w:val="D6FC3D8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BE5DE0"/>
    <w:multiLevelType w:val="multilevel"/>
    <w:tmpl w:val="1AFEDF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DF0435F"/>
    <w:multiLevelType w:val="multilevel"/>
    <w:tmpl w:val="1AFED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25"/>
  </w:num>
  <w:num w:numId="3">
    <w:abstractNumId w:val="1"/>
  </w:num>
  <w:num w:numId="4">
    <w:abstractNumId w:val="3"/>
  </w:num>
  <w:num w:numId="5">
    <w:abstractNumId w:val="20"/>
  </w:num>
  <w:num w:numId="6">
    <w:abstractNumId w:val="18"/>
  </w:num>
  <w:num w:numId="7">
    <w:abstractNumId w:val="22"/>
  </w:num>
  <w:num w:numId="8">
    <w:abstractNumId w:val="8"/>
  </w:num>
  <w:num w:numId="9">
    <w:abstractNumId w:val="23"/>
  </w:num>
  <w:num w:numId="10">
    <w:abstractNumId w:val="41"/>
  </w:num>
  <w:num w:numId="11">
    <w:abstractNumId w:val="21"/>
  </w:num>
  <w:num w:numId="12">
    <w:abstractNumId w:val="24"/>
  </w:num>
  <w:num w:numId="13">
    <w:abstractNumId w:val="40"/>
  </w:num>
  <w:num w:numId="14">
    <w:abstractNumId w:val="5"/>
  </w:num>
  <w:num w:numId="15">
    <w:abstractNumId w:val="37"/>
  </w:num>
  <w:num w:numId="16">
    <w:abstractNumId w:val="34"/>
  </w:num>
  <w:num w:numId="17">
    <w:abstractNumId w:val="0"/>
  </w:num>
  <w:num w:numId="18">
    <w:abstractNumId w:val="19"/>
  </w:num>
  <w:num w:numId="19">
    <w:abstractNumId w:val="2"/>
  </w:num>
  <w:num w:numId="20">
    <w:abstractNumId w:val="11"/>
  </w:num>
  <w:num w:numId="21">
    <w:abstractNumId w:val="12"/>
  </w:num>
  <w:num w:numId="22">
    <w:abstractNumId w:val="28"/>
  </w:num>
  <w:num w:numId="23">
    <w:abstractNumId w:val="15"/>
  </w:num>
  <w:num w:numId="24">
    <w:abstractNumId w:val="6"/>
  </w:num>
  <w:num w:numId="25">
    <w:abstractNumId w:val="31"/>
  </w:num>
  <w:num w:numId="26">
    <w:abstractNumId w:val="9"/>
  </w:num>
  <w:num w:numId="27">
    <w:abstractNumId w:val="26"/>
  </w:num>
  <w:num w:numId="28">
    <w:abstractNumId w:val="27"/>
  </w:num>
  <w:num w:numId="29">
    <w:abstractNumId w:val="30"/>
  </w:num>
  <w:num w:numId="30">
    <w:abstractNumId w:val="7"/>
  </w:num>
  <w:num w:numId="31">
    <w:abstractNumId w:val="32"/>
  </w:num>
  <w:num w:numId="32">
    <w:abstractNumId w:val="17"/>
  </w:num>
  <w:num w:numId="33">
    <w:abstractNumId w:val="39"/>
  </w:num>
  <w:num w:numId="34">
    <w:abstractNumId w:val="35"/>
  </w:num>
  <w:num w:numId="35">
    <w:abstractNumId w:val="36"/>
  </w:num>
  <w:num w:numId="36">
    <w:abstractNumId w:val="13"/>
  </w:num>
  <w:num w:numId="37">
    <w:abstractNumId w:val="29"/>
  </w:num>
  <w:num w:numId="38">
    <w:abstractNumId w:val="33"/>
  </w:num>
  <w:num w:numId="39">
    <w:abstractNumId w:val="4"/>
  </w:num>
  <w:num w:numId="40">
    <w:abstractNumId w:val="10"/>
  </w:num>
  <w:num w:numId="41">
    <w:abstractNumId w:val="14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34"/>
    <w:rsid w:val="000151A1"/>
    <w:rsid w:val="00020753"/>
    <w:rsid w:val="00023327"/>
    <w:rsid w:val="00031188"/>
    <w:rsid w:val="00031E61"/>
    <w:rsid w:val="000338A9"/>
    <w:rsid w:val="00042AC3"/>
    <w:rsid w:val="0005233F"/>
    <w:rsid w:val="000537C8"/>
    <w:rsid w:val="00057FD1"/>
    <w:rsid w:val="000625A3"/>
    <w:rsid w:val="00066A6D"/>
    <w:rsid w:val="000735C6"/>
    <w:rsid w:val="00075239"/>
    <w:rsid w:val="000811A6"/>
    <w:rsid w:val="00082B50"/>
    <w:rsid w:val="00093971"/>
    <w:rsid w:val="00095356"/>
    <w:rsid w:val="000B41A1"/>
    <w:rsid w:val="000C0675"/>
    <w:rsid w:val="000C6C4B"/>
    <w:rsid w:val="000C7492"/>
    <w:rsid w:val="000D3C38"/>
    <w:rsid w:val="000D3D94"/>
    <w:rsid w:val="000F32A9"/>
    <w:rsid w:val="000F5F6B"/>
    <w:rsid w:val="00103CC9"/>
    <w:rsid w:val="001061D1"/>
    <w:rsid w:val="00106626"/>
    <w:rsid w:val="001068E4"/>
    <w:rsid w:val="00107188"/>
    <w:rsid w:val="0011547B"/>
    <w:rsid w:val="001218C6"/>
    <w:rsid w:val="0012355C"/>
    <w:rsid w:val="0012367B"/>
    <w:rsid w:val="00126F01"/>
    <w:rsid w:val="00127DAE"/>
    <w:rsid w:val="00130232"/>
    <w:rsid w:val="001304FA"/>
    <w:rsid w:val="00135A03"/>
    <w:rsid w:val="001361F7"/>
    <w:rsid w:val="00137BD4"/>
    <w:rsid w:val="0014385E"/>
    <w:rsid w:val="001504BC"/>
    <w:rsid w:val="00152B21"/>
    <w:rsid w:val="0015403A"/>
    <w:rsid w:val="00154A75"/>
    <w:rsid w:val="00157E97"/>
    <w:rsid w:val="00160D8A"/>
    <w:rsid w:val="00161A9E"/>
    <w:rsid w:val="00163364"/>
    <w:rsid w:val="00171DE9"/>
    <w:rsid w:val="00181810"/>
    <w:rsid w:val="00184434"/>
    <w:rsid w:val="00191576"/>
    <w:rsid w:val="0019220E"/>
    <w:rsid w:val="001A212F"/>
    <w:rsid w:val="001A2D21"/>
    <w:rsid w:val="001A2E4D"/>
    <w:rsid w:val="001A54CB"/>
    <w:rsid w:val="001B609C"/>
    <w:rsid w:val="001B63F1"/>
    <w:rsid w:val="001B7A86"/>
    <w:rsid w:val="001C5A6B"/>
    <w:rsid w:val="001E14C5"/>
    <w:rsid w:val="001F5950"/>
    <w:rsid w:val="002124CE"/>
    <w:rsid w:val="0021285C"/>
    <w:rsid w:val="00217A42"/>
    <w:rsid w:val="00221CCC"/>
    <w:rsid w:val="00224F38"/>
    <w:rsid w:val="00231FC6"/>
    <w:rsid w:val="00232EB4"/>
    <w:rsid w:val="0024746F"/>
    <w:rsid w:val="00254000"/>
    <w:rsid w:val="00260F38"/>
    <w:rsid w:val="00261B40"/>
    <w:rsid w:val="002657AB"/>
    <w:rsid w:val="00266C8F"/>
    <w:rsid w:val="00283B84"/>
    <w:rsid w:val="00295ACB"/>
    <w:rsid w:val="002A5F97"/>
    <w:rsid w:val="002B4F37"/>
    <w:rsid w:val="002B70BA"/>
    <w:rsid w:val="002C49BC"/>
    <w:rsid w:val="002C6E57"/>
    <w:rsid w:val="002D210D"/>
    <w:rsid w:val="002D27C6"/>
    <w:rsid w:val="002D4C18"/>
    <w:rsid w:val="002E268D"/>
    <w:rsid w:val="002E2715"/>
    <w:rsid w:val="002E5222"/>
    <w:rsid w:val="002E58F2"/>
    <w:rsid w:val="002F16BA"/>
    <w:rsid w:val="002F4C4F"/>
    <w:rsid w:val="002F7CDB"/>
    <w:rsid w:val="003035AC"/>
    <w:rsid w:val="00310D88"/>
    <w:rsid w:val="0031238A"/>
    <w:rsid w:val="00313E15"/>
    <w:rsid w:val="00315D80"/>
    <w:rsid w:val="00316DE3"/>
    <w:rsid w:val="00327A24"/>
    <w:rsid w:val="00335CAD"/>
    <w:rsid w:val="00335D2E"/>
    <w:rsid w:val="003409BE"/>
    <w:rsid w:val="00343091"/>
    <w:rsid w:val="0034499D"/>
    <w:rsid w:val="00346336"/>
    <w:rsid w:val="00347158"/>
    <w:rsid w:val="0035124A"/>
    <w:rsid w:val="00352138"/>
    <w:rsid w:val="00354FC4"/>
    <w:rsid w:val="0036101F"/>
    <w:rsid w:val="00365395"/>
    <w:rsid w:val="00372D70"/>
    <w:rsid w:val="00381E89"/>
    <w:rsid w:val="003831BA"/>
    <w:rsid w:val="003845A6"/>
    <w:rsid w:val="00387C82"/>
    <w:rsid w:val="00394EDE"/>
    <w:rsid w:val="003A099F"/>
    <w:rsid w:val="003A0F0B"/>
    <w:rsid w:val="003A401A"/>
    <w:rsid w:val="003A6DB3"/>
    <w:rsid w:val="003C5B10"/>
    <w:rsid w:val="003D690E"/>
    <w:rsid w:val="003E0032"/>
    <w:rsid w:val="003E2081"/>
    <w:rsid w:val="003E20B4"/>
    <w:rsid w:val="003E2B0C"/>
    <w:rsid w:val="003E3FA0"/>
    <w:rsid w:val="003E470A"/>
    <w:rsid w:val="003E773C"/>
    <w:rsid w:val="003F10DB"/>
    <w:rsid w:val="003F1748"/>
    <w:rsid w:val="003F1C27"/>
    <w:rsid w:val="003F49CD"/>
    <w:rsid w:val="0040210D"/>
    <w:rsid w:val="00421F9D"/>
    <w:rsid w:val="00432972"/>
    <w:rsid w:val="0043625D"/>
    <w:rsid w:val="00437E84"/>
    <w:rsid w:val="004432D2"/>
    <w:rsid w:val="0045329C"/>
    <w:rsid w:val="00454C52"/>
    <w:rsid w:val="00460308"/>
    <w:rsid w:val="00461F95"/>
    <w:rsid w:val="00473B16"/>
    <w:rsid w:val="004742FB"/>
    <w:rsid w:val="0048666B"/>
    <w:rsid w:val="00486BDB"/>
    <w:rsid w:val="0049323D"/>
    <w:rsid w:val="00497B2A"/>
    <w:rsid w:val="004A1BA5"/>
    <w:rsid w:val="004B1979"/>
    <w:rsid w:val="004B363A"/>
    <w:rsid w:val="004D1927"/>
    <w:rsid w:val="004D3BA1"/>
    <w:rsid w:val="004D3D8B"/>
    <w:rsid w:val="004E3C1D"/>
    <w:rsid w:val="004F5BEA"/>
    <w:rsid w:val="0050390B"/>
    <w:rsid w:val="0051201A"/>
    <w:rsid w:val="005212D8"/>
    <w:rsid w:val="00521C3D"/>
    <w:rsid w:val="00522415"/>
    <w:rsid w:val="00527D17"/>
    <w:rsid w:val="0053053D"/>
    <w:rsid w:val="00550128"/>
    <w:rsid w:val="00565C82"/>
    <w:rsid w:val="00565CEE"/>
    <w:rsid w:val="0057362F"/>
    <w:rsid w:val="00575087"/>
    <w:rsid w:val="00585B70"/>
    <w:rsid w:val="00597DE7"/>
    <w:rsid w:val="005A1F48"/>
    <w:rsid w:val="005B1342"/>
    <w:rsid w:val="005C1BED"/>
    <w:rsid w:val="005C34BA"/>
    <w:rsid w:val="005D1370"/>
    <w:rsid w:val="005D3AB3"/>
    <w:rsid w:val="005D590B"/>
    <w:rsid w:val="005D7D6D"/>
    <w:rsid w:val="005E3654"/>
    <w:rsid w:val="005E46C2"/>
    <w:rsid w:val="005E4F24"/>
    <w:rsid w:val="005F7D1C"/>
    <w:rsid w:val="00602964"/>
    <w:rsid w:val="00604323"/>
    <w:rsid w:val="00606D3B"/>
    <w:rsid w:val="00607E34"/>
    <w:rsid w:val="00607ED3"/>
    <w:rsid w:val="00611008"/>
    <w:rsid w:val="0061161E"/>
    <w:rsid w:val="0062083B"/>
    <w:rsid w:val="006228CB"/>
    <w:rsid w:val="0063219D"/>
    <w:rsid w:val="00640286"/>
    <w:rsid w:val="006427DA"/>
    <w:rsid w:val="00647127"/>
    <w:rsid w:val="0064779D"/>
    <w:rsid w:val="00672CA4"/>
    <w:rsid w:val="0067689F"/>
    <w:rsid w:val="00686F2F"/>
    <w:rsid w:val="0069424E"/>
    <w:rsid w:val="006A091A"/>
    <w:rsid w:val="006B17FF"/>
    <w:rsid w:val="006B1B45"/>
    <w:rsid w:val="006B33C3"/>
    <w:rsid w:val="006B5C3C"/>
    <w:rsid w:val="006C0469"/>
    <w:rsid w:val="006C0E5F"/>
    <w:rsid w:val="006C3110"/>
    <w:rsid w:val="006C602C"/>
    <w:rsid w:val="006D28E8"/>
    <w:rsid w:val="006D31EA"/>
    <w:rsid w:val="006D782B"/>
    <w:rsid w:val="006E1AB5"/>
    <w:rsid w:val="00701118"/>
    <w:rsid w:val="007015DA"/>
    <w:rsid w:val="00711A96"/>
    <w:rsid w:val="00716EAD"/>
    <w:rsid w:val="00717B4C"/>
    <w:rsid w:val="0072046F"/>
    <w:rsid w:val="007208F2"/>
    <w:rsid w:val="00721496"/>
    <w:rsid w:val="007222DD"/>
    <w:rsid w:val="00724FEB"/>
    <w:rsid w:val="007322EA"/>
    <w:rsid w:val="00740126"/>
    <w:rsid w:val="007443FD"/>
    <w:rsid w:val="00752D1E"/>
    <w:rsid w:val="00754F78"/>
    <w:rsid w:val="00761218"/>
    <w:rsid w:val="00766E93"/>
    <w:rsid w:val="00772FF5"/>
    <w:rsid w:val="00797987"/>
    <w:rsid w:val="007A10D2"/>
    <w:rsid w:val="007A37F1"/>
    <w:rsid w:val="007A51BF"/>
    <w:rsid w:val="007A5426"/>
    <w:rsid w:val="007A559C"/>
    <w:rsid w:val="007A6995"/>
    <w:rsid w:val="007C53D6"/>
    <w:rsid w:val="007C68AF"/>
    <w:rsid w:val="007C72CF"/>
    <w:rsid w:val="007C7C75"/>
    <w:rsid w:val="007D1470"/>
    <w:rsid w:val="007D718B"/>
    <w:rsid w:val="007E0DCE"/>
    <w:rsid w:val="007E767C"/>
    <w:rsid w:val="007F5C47"/>
    <w:rsid w:val="00813BDD"/>
    <w:rsid w:val="00814139"/>
    <w:rsid w:val="00816166"/>
    <w:rsid w:val="00823AE2"/>
    <w:rsid w:val="00846510"/>
    <w:rsid w:val="00847047"/>
    <w:rsid w:val="00850246"/>
    <w:rsid w:val="00852C78"/>
    <w:rsid w:val="00853299"/>
    <w:rsid w:val="00853329"/>
    <w:rsid w:val="00866898"/>
    <w:rsid w:val="00866B9A"/>
    <w:rsid w:val="0087605B"/>
    <w:rsid w:val="00880490"/>
    <w:rsid w:val="008849FB"/>
    <w:rsid w:val="0089236E"/>
    <w:rsid w:val="00894177"/>
    <w:rsid w:val="00897688"/>
    <w:rsid w:val="008A374A"/>
    <w:rsid w:val="008A3CFE"/>
    <w:rsid w:val="008A59D0"/>
    <w:rsid w:val="008A662C"/>
    <w:rsid w:val="008B0B0F"/>
    <w:rsid w:val="008B19C0"/>
    <w:rsid w:val="008B79FA"/>
    <w:rsid w:val="008D4734"/>
    <w:rsid w:val="008E5F88"/>
    <w:rsid w:val="008F5C18"/>
    <w:rsid w:val="008F77B8"/>
    <w:rsid w:val="0090292E"/>
    <w:rsid w:val="00910084"/>
    <w:rsid w:val="00912F4A"/>
    <w:rsid w:val="009178C4"/>
    <w:rsid w:val="009237C0"/>
    <w:rsid w:val="009244A3"/>
    <w:rsid w:val="00931AAE"/>
    <w:rsid w:val="00932246"/>
    <w:rsid w:val="0094117D"/>
    <w:rsid w:val="00946444"/>
    <w:rsid w:val="009479F7"/>
    <w:rsid w:val="00953A45"/>
    <w:rsid w:val="009560FC"/>
    <w:rsid w:val="0096189F"/>
    <w:rsid w:val="00962FEF"/>
    <w:rsid w:val="0097445E"/>
    <w:rsid w:val="00975019"/>
    <w:rsid w:val="00976312"/>
    <w:rsid w:val="00981B1A"/>
    <w:rsid w:val="00981E96"/>
    <w:rsid w:val="009853E8"/>
    <w:rsid w:val="00991C21"/>
    <w:rsid w:val="00997A8E"/>
    <w:rsid w:val="00997FDD"/>
    <w:rsid w:val="009A3739"/>
    <w:rsid w:val="009A4DB3"/>
    <w:rsid w:val="009A584A"/>
    <w:rsid w:val="009B3449"/>
    <w:rsid w:val="009C0389"/>
    <w:rsid w:val="009C64CC"/>
    <w:rsid w:val="009D0DA0"/>
    <w:rsid w:val="009D4432"/>
    <w:rsid w:val="009E30ED"/>
    <w:rsid w:val="009F4341"/>
    <w:rsid w:val="009F4757"/>
    <w:rsid w:val="00A02495"/>
    <w:rsid w:val="00A05813"/>
    <w:rsid w:val="00A11014"/>
    <w:rsid w:val="00A11EB4"/>
    <w:rsid w:val="00A23426"/>
    <w:rsid w:val="00A25A98"/>
    <w:rsid w:val="00A3253F"/>
    <w:rsid w:val="00A35962"/>
    <w:rsid w:val="00A36A34"/>
    <w:rsid w:val="00A41B7C"/>
    <w:rsid w:val="00A505DD"/>
    <w:rsid w:val="00A6318F"/>
    <w:rsid w:val="00A63A76"/>
    <w:rsid w:val="00A64339"/>
    <w:rsid w:val="00A6560E"/>
    <w:rsid w:val="00A66997"/>
    <w:rsid w:val="00A66FC6"/>
    <w:rsid w:val="00A7479E"/>
    <w:rsid w:val="00A805E2"/>
    <w:rsid w:val="00A84319"/>
    <w:rsid w:val="00A90511"/>
    <w:rsid w:val="00A9177D"/>
    <w:rsid w:val="00A94771"/>
    <w:rsid w:val="00A94FC6"/>
    <w:rsid w:val="00AA0206"/>
    <w:rsid w:val="00AA1C4E"/>
    <w:rsid w:val="00AA1D8B"/>
    <w:rsid w:val="00AA5B1A"/>
    <w:rsid w:val="00AC3956"/>
    <w:rsid w:val="00AC59E1"/>
    <w:rsid w:val="00AC6D0F"/>
    <w:rsid w:val="00AC72F8"/>
    <w:rsid w:val="00AD212D"/>
    <w:rsid w:val="00AD290A"/>
    <w:rsid w:val="00AD5C7F"/>
    <w:rsid w:val="00AE5D23"/>
    <w:rsid w:val="00AE7A41"/>
    <w:rsid w:val="00AF047C"/>
    <w:rsid w:val="00AF1205"/>
    <w:rsid w:val="00AF4A93"/>
    <w:rsid w:val="00AF5219"/>
    <w:rsid w:val="00AF5926"/>
    <w:rsid w:val="00B00132"/>
    <w:rsid w:val="00B015A2"/>
    <w:rsid w:val="00B04052"/>
    <w:rsid w:val="00B0648B"/>
    <w:rsid w:val="00B22252"/>
    <w:rsid w:val="00B306F3"/>
    <w:rsid w:val="00B3239E"/>
    <w:rsid w:val="00B40A61"/>
    <w:rsid w:val="00B44C27"/>
    <w:rsid w:val="00B4531D"/>
    <w:rsid w:val="00B46A05"/>
    <w:rsid w:val="00B47215"/>
    <w:rsid w:val="00B50289"/>
    <w:rsid w:val="00B506FD"/>
    <w:rsid w:val="00B625E1"/>
    <w:rsid w:val="00B80262"/>
    <w:rsid w:val="00BA569B"/>
    <w:rsid w:val="00BB206D"/>
    <w:rsid w:val="00BB286F"/>
    <w:rsid w:val="00BB39F7"/>
    <w:rsid w:val="00BB3DC5"/>
    <w:rsid w:val="00BC13AA"/>
    <w:rsid w:val="00BC624F"/>
    <w:rsid w:val="00BD7B8E"/>
    <w:rsid w:val="00BD7C16"/>
    <w:rsid w:val="00BE5C55"/>
    <w:rsid w:val="00BE7982"/>
    <w:rsid w:val="00BF14E9"/>
    <w:rsid w:val="00BF1D1D"/>
    <w:rsid w:val="00BF3C35"/>
    <w:rsid w:val="00BF4079"/>
    <w:rsid w:val="00BF5F8E"/>
    <w:rsid w:val="00BF655B"/>
    <w:rsid w:val="00BF79C2"/>
    <w:rsid w:val="00C05BF6"/>
    <w:rsid w:val="00C05E52"/>
    <w:rsid w:val="00C21941"/>
    <w:rsid w:val="00C23910"/>
    <w:rsid w:val="00C43D0F"/>
    <w:rsid w:val="00C44E7F"/>
    <w:rsid w:val="00C50375"/>
    <w:rsid w:val="00C61B9C"/>
    <w:rsid w:val="00C644A4"/>
    <w:rsid w:val="00C645EB"/>
    <w:rsid w:val="00C6522F"/>
    <w:rsid w:val="00C81B65"/>
    <w:rsid w:val="00C83CE6"/>
    <w:rsid w:val="00CA5A0B"/>
    <w:rsid w:val="00CA640C"/>
    <w:rsid w:val="00CB2C53"/>
    <w:rsid w:val="00CB4C0A"/>
    <w:rsid w:val="00CB7EDC"/>
    <w:rsid w:val="00CC41F9"/>
    <w:rsid w:val="00CC6A9E"/>
    <w:rsid w:val="00CD18AE"/>
    <w:rsid w:val="00CD7B47"/>
    <w:rsid w:val="00CE090A"/>
    <w:rsid w:val="00CE2B18"/>
    <w:rsid w:val="00CE4EDA"/>
    <w:rsid w:val="00CE63FA"/>
    <w:rsid w:val="00D01E7C"/>
    <w:rsid w:val="00D0646D"/>
    <w:rsid w:val="00D06DD1"/>
    <w:rsid w:val="00D156CB"/>
    <w:rsid w:val="00D16223"/>
    <w:rsid w:val="00D20860"/>
    <w:rsid w:val="00D21F27"/>
    <w:rsid w:val="00D2359E"/>
    <w:rsid w:val="00D254C1"/>
    <w:rsid w:val="00D27362"/>
    <w:rsid w:val="00D27370"/>
    <w:rsid w:val="00D31320"/>
    <w:rsid w:val="00D346F7"/>
    <w:rsid w:val="00D362BF"/>
    <w:rsid w:val="00D41681"/>
    <w:rsid w:val="00D50E47"/>
    <w:rsid w:val="00D53D22"/>
    <w:rsid w:val="00D54D35"/>
    <w:rsid w:val="00D56473"/>
    <w:rsid w:val="00D56A1A"/>
    <w:rsid w:val="00D57E19"/>
    <w:rsid w:val="00D607FE"/>
    <w:rsid w:val="00D63B86"/>
    <w:rsid w:val="00D649ED"/>
    <w:rsid w:val="00D670EF"/>
    <w:rsid w:val="00D6711D"/>
    <w:rsid w:val="00D70FC8"/>
    <w:rsid w:val="00D716B8"/>
    <w:rsid w:val="00D8005E"/>
    <w:rsid w:val="00D84418"/>
    <w:rsid w:val="00D86A6F"/>
    <w:rsid w:val="00DA1418"/>
    <w:rsid w:val="00DA3696"/>
    <w:rsid w:val="00DA51A4"/>
    <w:rsid w:val="00DB7A5E"/>
    <w:rsid w:val="00DC240C"/>
    <w:rsid w:val="00DC2806"/>
    <w:rsid w:val="00DC3B41"/>
    <w:rsid w:val="00DC4425"/>
    <w:rsid w:val="00DC4FC3"/>
    <w:rsid w:val="00DE2BEA"/>
    <w:rsid w:val="00DE49DF"/>
    <w:rsid w:val="00E01BC2"/>
    <w:rsid w:val="00E02BB7"/>
    <w:rsid w:val="00E056B8"/>
    <w:rsid w:val="00E105F2"/>
    <w:rsid w:val="00E15615"/>
    <w:rsid w:val="00E202CF"/>
    <w:rsid w:val="00E20556"/>
    <w:rsid w:val="00E316F9"/>
    <w:rsid w:val="00E35519"/>
    <w:rsid w:val="00E4061D"/>
    <w:rsid w:val="00E4088E"/>
    <w:rsid w:val="00E43B59"/>
    <w:rsid w:val="00E51203"/>
    <w:rsid w:val="00E526EF"/>
    <w:rsid w:val="00E539AB"/>
    <w:rsid w:val="00E56538"/>
    <w:rsid w:val="00E60F30"/>
    <w:rsid w:val="00E73EE4"/>
    <w:rsid w:val="00E84D15"/>
    <w:rsid w:val="00E8668E"/>
    <w:rsid w:val="00E900B9"/>
    <w:rsid w:val="00EA00B2"/>
    <w:rsid w:val="00EA1ACB"/>
    <w:rsid w:val="00EA6DDA"/>
    <w:rsid w:val="00EB2915"/>
    <w:rsid w:val="00EB3F86"/>
    <w:rsid w:val="00EB463A"/>
    <w:rsid w:val="00EB5256"/>
    <w:rsid w:val="00EB5FFA"/>
    <w:rsid w:val="00EC4372"/>
    <w:rsid w:val="00EC6A34"/>
    <w:rsid w:val="00ED7C1A"/>
    <w:rsid w:val="00EE41F5"/>
    <w:rsid w:val="00EE6F01"/>
    <w:rsid w:val="00EE75F3"/>
    <w:rsid w:val="00EF4E58"/>
    <w:rsid w:val="00F0441B"/>
    <w:rsid w:val="00F15DCC"/>
    <w:rsid w:val="00F46F9E"/>
    <w:rsid w:val="00F54C65"/>
    <w:rsid w:val="00F621A9"/>
    <w:rsid w:val="00F62941"/>
    <w:rsid w:val="00F64334"/>
    <w:rsid w:val="00F659AF"/>
    <w:rsid w:val="00F6665E"/>
    <w:rsid w:val="00F669B1"/>
    <w:rsid w:val="00F671F4"/>
    <w:rsid w:val="00F67635"/>
    <w:rsid w:val="00F73B02"/>
    <w:rsid w:val="00F75858"/>
    <w:rsid w:val="00F80FA9"/>
    <w:rsid w:val="00F831CB"/>
    <w:rsid w:val="00F83C0C"/>
    <w:rsid w:val="00F91506"/>
    <w:rsid w:val="00F96878"/>
    <w:rsid w:val="00FA086F"/>
    <w:rsid w:val="00FA5FE3"/>
    <w:rsid w:val="00FB5DD3"/>
    <w:rsid w:val="00FC14D4"/>
    <w:rsid w:val="00FD4BDC"/>
    <w:rsid w:val="00FD6833"/>
    <w:rsid w:val="00FD683F"/>
    <w:rsid w:val="00FE6765"/>
    <w:rsid w:val="00FF114D"/>
    <w:rsid w:val="00FF2636"/>
    <w:rsid w:val="00FF4380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0B32D"/>
  <w15:chartTrackingRefBased/>
  <w15:docId w15:val="{E147E569-D9B5-0E48-B7A7-87654399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A84319"/>
    <w:pPr>
      <w:keepNext/>
      <w:keepLines/>
      <w:spacing w:after="32" w:line="259" w:lineRule="auto"/>
      <w:ind w:left="148" w:hanging="10"/>
      <w:outlineLvl w:val="0"/>
    </w:pPr>
    <w:rPr>
      <w:rFonts w:ascii="Times New Roman" w:eastAsia="Times New Roman" w:hAnsi="Times New Roman" w:cs="Times New Roman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319"/>
    <w:rPr>
      <w:rFonts w:ascii="Times New Roman" w:eastAsia="Times New Roman" w:hAnsi="Times New Roman" w:cs="Times New Roman"/>
      <w:b/>
      <w:color w:val="000000"/>
      <w:sz w:val="19"/>
    </w:rPr>
  </w:style>
  <w:style w:type="paragraph" w:styleId="NoSpacing">
    <w:name w:val="No Spacing"/>
    <w:link w:val="NoSpacingChar"/>
    <w:uiPriority w:val="1"/>
    <w:qFormat/>
    <w:rsid w:val="00A84319"/>
  </w:style>
  <w:style w:type="paragraph" w:styleId="ListParagraph">
    <w:name w:val="List Paragraph"/>
    <w:basedOn w:val="Normal"/>
    <w:uiPriority w:val="34"/>
    <w:qFormat/>
    <w:rsid w:val="002A5F97"/>
    <w:pPr>
      <w:ind w:left="720"/>
      <w:contextualSpacing/>
    </w:pPr>
  </w:style>
  <w:style w:type="table" w:styleId="TableGrid">
    <w:name w:val="Table Grid"/>
    <w:basedOn w:val="TableNormal"/>
    <w:uiPriority w:val="39"/>
    <w:rsid w:val="00384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3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32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32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2A9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7C8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7C8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7C82"/>
    <w:rPr>
      <w:vertAlign w:val="superscript"/>
    </w:rPr>
  </w:style>
  <w:style w:type="paragraph" w:styleId="BodyText">
    <w:name w:val="Body Text"/>
    <w:basedOn w:val="Normal"/>
    <w:link w:val="BodyTextChar"/>
    <w:rsid w:val="00191576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BodyTextChar">
    <w:name w:val="Body Text Char"/>
    <w:basedOn w:val="DefaultParagraphFont"/>
    <w:link w:val="BodyText"/>
    <w:rsid w:val="00191576"/>
    <w:rPr>
      <w:rFonts w:ascii="Times New Roman" w:eastAsia="Times New Roman" w:hAnsi="Times New Roman" w:cs="Times New Roman"/>
      <w:lang w:val="en-US" w:eastAsia="ar-SA"/>
    </w:rPr>
  </w:style>
  <w:style w:type="paragraph" w:styleId="Footer">
    <w:name w:val="footer"/>
    <w:basedOn w:val="Normal"/>
    <w:link w:val="FooterChar"/>
    <w:uiPriority w:val="99"/>
    <w:rsid w:val="00191576"/>
    <w:pPr>
      <w:tabs>
        <w:tab w:val="center" w:pos="4320"/>
        <w:tab w:val="right" w:pos="8640"/>
      </w:tabs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91576"/>
    <w:rPr>
      <w:rFonts w:ascii="Times New Roman" w:eastAsia="Times New Roman" w:hAnsi="Times New Roman" w:cs="Times New Roman"/>
      <w:lang w:val="en-US" w:eastAsia="ar-SA"/>
    </w:rPr>
  </w:style>
  <w:style w:type="paragraph" w:styleId="BodyTextIndent">
    <w:name w:val="Body Text Indent"/>
    <w:basedOn w:val="Normal"/>
    <w:link w:val="BodyTextIndentChar"/>
    <w:rsid w:val="00191576"/>
    <w:pPr>
      <w:suppressAutoHyphens/>
      <w:spacing w:after="120"/>
      <w:ind w:left="283"/>
    </w:pPr>
    <w:rPr>
      <w:rFonts w:ascii="Times New Roman" w:eastAsia="Times New Roman" w:hAnsi="Times New Roman" w:cs="Times New Roman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191576"/>
    <w:rPr>
      <w:rFonts w:ascii="Times New Roman" w:eastAsia="Times New Roman" w:hAnsi="Times New Roman" w:cs="Times New Roman"/>
      <w:lang w:val="en-US"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347158"/>
  </w:style>
  <w:style w:type="paragraph" w:styleId="TOCHeading">
    <w:name w:val="TOC Heading"/>
    <w:basedOn w:val="Heading1"/>
    <w:next w:val="Normal"/>
    <w:uiPriority w:val="39"/>
    <w:unhideWhenUsed/>
    <w:qFormat/>
    <w:rsid w:val="00347158"/>
    <w:pPr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46A05"/>
    <w:pPr>
      <w:tabs>
        <w:tab w:val="left" w:pos="1134"/>
        <w:tab w:val="left" w:pos="1276"/>
        <w:tab w:val="right" w:leader="dot" w:pos="9350"/>
      </w:tabs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47158"/>
    <w:rPr>
      <w:rFonts w:cstheme="minorHAnsi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47158"/>
    <w:rPr>
      <w:rFonts w:cs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47158"/>
    <w:rPr>
      <w:rFonts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47158"/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47158"/>
    <w:rPr>
      <w:rFonts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47158"/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47158"/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47158"/>
    <w:rPr>
      <w:rFonts w:cs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D212D"/>
  </w:style>
  <w:style w:type="character" w:styleId="Hyperlink">
    <w:name w:val="Hyperlink"/>
    <w:basedOn w:val="DefaultParagraphFont"/>
    <w:uiPriority w:val="99"/>
    <w:unhideWhenUsed/>
    <w:rsid w:val="00AD212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015A2"/>
  </w:style>
  <w:style w:type="paragraph" w:styleId="Header">
    <w:name w:val="header"/>
    <w:basedOn w:val="Normal"/>
    <w:link w:val="HeaderChar"/>
    <w:uiPriority w:val="99"/>
    <w:unhideWhenUsed/>
    <w:rsid w:val="004362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k.wikipedia.org/wiki/%D0%9F%D0%BE%D0%B4%D0%B0%D1%82%D0%BE%D1%82%D0%B5%D0%BA%D0%B0:Coat_of_arms_of_the_Republic_of_Macedonia.sv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7138CB-D34A-4955-A4CD-427807A5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18</Pages>
  <Words>4753</Words>
  <Characters>27094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Процедура</vt:lpstr>
    </vt:vector>
  </TitlesOfParts>
  <Manager/>
  <Company/>
  <LinksUpToDate>false</LinksUpToDate>
  <CharactersWithSpaces>31784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Процедура</dc:title>
  <dc:subject>за извршување на расходите на Буџетот на Општина</dc:subject>
  <dc:creator>Заге Филиоски</dc:creator>
  <cp:keywords/>
  <dc:description/>
  <cp:lastModifiedBy>Finansi-1</cp:lastModifiedBy>
  <cp:revision>9</cp:revision>
  <dcterms:created xsi:type="dcterms:W3CDTF">2022-03-15T12:45:00Z</dcterms:created>
  <dcterms:modified xsi:type="dcterms:W3CDTF">2022-06-28T08:32:00Z</dcterms:modified>
  <cp:category/>
</cp:coreProperties>
</file>